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C455B" w14:textId="6960D817" w:rsidR="00DA4C91" w:rsidRPr="00DA4C91" w:rsidRDefault="00DA4C91" w:rsidP="00DA4C91">
      <w:pPr>
        <w:pStyle w:val="ListParagraph"/>
        <w:spacing w:line="240" w:lineRule="auto"/>
        <w:ind w:left="-79"/>
        <w:jc w:val="center"/>
        <w:rPr>
          <w:rFonts w:ascii="Gill Sans MT" w:hAnsi="Gill Sans MT" w:cstheme="minorHAnsi"/>
          <w:b/>
          <w:bCs/>
          <w:sz w:val="36"/>
          <w:szCs w:val="36"/>
        </w:rPr>
      </w:pPr>
      <w:r w:rsidRPr="008576E2">
        <w:rPr>
          <w:rStyle w:val="Style1Char"/>
          <w:b/>
          <w:bCs/>
          <w:caps w:val="0"/>
          <w:color w:val="auto"/>
          <w:sz w:val="36"/>
          <w:szCs w:val="36"/>
        </w:rPr>
        <w:t>Return to Sport Action Plan.</w:t>
      </w:r>
      <w:r>
        <w:rPr>
          <w:rStyle w:val="Style1Char"/>
          <w:b/>
          <w:bCs/>
          <w:caps w:val="0"/>
          <w:color w:val="auto"/>
          <w:sz w:val="36"/>
          <w:szCs w:val="36"/>
        </w:rPr>
        <w:t xml:space="preserve"> Crown Green Bowls. </w:t>
      </w:r>
    </w:p>
    <w:p w14:paraId="2F3AD642" w14:textId="77777777" w:rsidR="00DA4C91" w:rsidRDefault="00DA4C91" w:rsidP="00DA4C91">
      <w:pPr>
        <w:ind w:left="283"/>
        <w:rPr>
          <w:rFonts w:ascii="Gill Sans MT" w:hAnsi="Gill Sans MT" w:cstheme="minorHAnsi"/>
          <w:b/>
          <w:bCs/>
          <w:color w:val="4472C4" w:themeColor="accent1"/>
          <w:sz w:val="24"/>
          <w:szCs w:val="24"/>
        </w:rPr>
      </w:pPr>
    </w:p>
    <w:p w14:paraId="1E2197B3" w14:textId="63EDA75F" w:rsidR="00DA4C91" w:rsidRDefault="00DA4C91" w:rsidP="00DA4C91">
      <w:pPr>
        <w:ind w:left="283"/>
        <w:rPr>
          <w:rFonts w:ascii="Gill Sans MT" w:hAnsi="Gill Sans MT" w:cstheme="minorHAnsi"/>
          <w:b/>
          <w:bCs/>
          <w:color w:val="4472C4" w:themeColor="accent1"/>
          <w:sz w:val="24"/>
          <w:szCs w:val="24"/>
        </w:rPr>
      </w:pPr>
      <w:r w:rsidRPr="00C668B4">
        <w:rPr>
          <w:rFonts w:ascii="Gill Sans MT" w:hAnsi="Gill Sans MT" w:cstheme="minorHAnsi"/>
          <w:b/>
          <w:bCs/>
          <w:color w:val="4472C4" w:themeColor="accent1"/>
          <w:sz w:val="24"/>
          <w:szCs w:val="24"/>
        </w:rPr>
        <w:t>Update social gatherings of up to 30 people are now permitted, as long as all social</w:t>
      </w:r>
      <w:r>
        <w:rPr>
          <w:rFonts w:ascii="Gill Sans MT" w:hAnsi="Gill Sans MT" w:cstheme="minorHAnsi"/>
          <w:b/>
          <w:bCs/>
          <w:color w:val="4472C4" w:themeColor="accent1"/>
          <w:sz w:val="24"/>
          <w:szCs w:val="24"/>
        </w:rPr>
        <w:t xml:space="preserve"> </w:t>
      </w:r>
      <w:r w:rsidRPr="00C668B4">
        <w:rPr>
          <w:rFonts w:ascii="Gill Sans MT" w:hAnsi="Gill Sans MT" w:cstheme="minorHAnsi"/>
          <w:b/>
          <w:bCs/>
          <w:color w:val="4472C4" w:themeColor="accent1"/>
          <w:sz w:val="24"/>
          <w:szCs w:val="24"/>
        </w:rPr>
        <w:t>distancing is maintained, this will allow up to 30</w:t>
      </w:r>
      <w:r>
        <w:rPr>
          <w:rFonts w:ascii="Gill Sans MT" w:hAnsi="Gill Sans MT" w:cstheme="minorHAnsi"/>
          <w:b/>
          <w:bCs/>
          <w:color w:val="4472C4" w:themeColor="accent1"/>
          <w:sz w:val="24"/>
          <w:szCs w:val="24"/>
        </w:rPr>
        <w:t xml:space="preserve"> on or a</w:t>
      </w:r>
      <w:r w:rsidRPr="00C668B4">
        <w:rPr>
          <w:rFonts w:ascii="Gill Sans MT" w:hAnsi="Gill Sans MT" w:cstheme="minorHAnsi"/>
          <w:b/>
          <w:bCs/>
          <w:color w:val="4472C4" w:themeColor="accent1"/>
          <w:sz w:val="24"/>
          <w:szCs w:val="24"/>
        </w:rPr>
        <w:t>round a green</w:t>
      </w:r>
      <w:r>
        <w:rPr>
          <w:rFonts w:ascii="Gill Sans MT" w:hAnsi="Gill Sans MT" w:cstheme="minorHAnsi"/>
          <w:b/>
          <w:bCs/>
          <w:color w:val="4472C4" w:themeColor="accent1"/>
          <w:sz w:val="24"/>
          <w:szCs w:val="24"/>
        </w:rPr>
        <w:t xml:space="preserve"> in total</w:t>
      </w:r>
      <w:r w:rsidRPr="00C668B4">
        <w:rPr>
          <w:rFonts w:ascii="Gill Sans MT" w:hAnsi="Gill Sans MT" w:cstheme="minorHAnsi"/>
          <w:b/>
          <w:bCs/>
          <w:color w:val="4472C4" w:themeColor="accent1"/>
          <w:sz w:val="24"/>
          <w:szCs w:val="24"/>
        </w:rPr>
        <w:t xml:space="preserve">. </w:t>
      </w:r>
    </w:p>
    <w:p w14:paraId="09C56ADF" w14:textId="77777777" w:rsidR="00DA4C91" w:rsidRDefault="00DA4C91" w:rsidP="00DA4C91">
      <w:pPr>
        <w:ind w:left="283"/>
        <w:rPr>
          <w:rFonts w:ascii="Gill Sans MT" w:hAnsi="Gill Sans MT" w:cstheme="minorHAnsi"/>
          <w:b/>
          <w:bCs/>
          <w:color w:val="4472C4" w:themeColor="accent1"/>
          <w:sz w:val="24"/>
          <w:szCs w:val="24"/>
        </w:rPr>
      </w:pPr>
      <w:r>
        <w:rPr>
          <w:rFonts w:ascii="Gill Sans MT" w:hAnsi="Gill Sans MT" w:cstheme="minorHAnsi"/>
          <w:b/>
          <w:bCs/>
          <w:color w:val="4472C4" w:themeColor="accent1"/>
          <w:sz w:val="24"/>
          <w:szCs w:val="24"/>
        </w:rPr>
        <w:t xml:space="preserve">The number of players on the green should be </w:t>
      </w:r>
      <w:r w:rsidRPr="00B008A7">
        <w:rPr>
          <w:rFonts w:ascii="Gill Sans MT" w:hAnsi="Gill Sans MT" w:cstheme="minorHAnsi"/>
          <w:b/>
          <w:bCs/>
          <w:color w:val="4472C4" w:themeColor="accent1"/>
          <w:sz w:val="24"/>
          <w:szCs w:val="24"/>
          <w:highlight w:val="yellow"/>
          <w:u w:val="single"/>
        </w:rPr>
        <w:t>risk assessed</w:t>
      </w:r>
      <w:r>
        <w:rPr>
          <w:rFonts w:ascii="Gill Sans MT" w:hAnsi="Gill Sans MT" w:cstheme="minorHAnsi"/>
          <w:b/>
          <w:bCs/>
          <w:color w:val="4472C4" w:themeColor="accent1"/>
          <w:sz w:val="24"/>
          <w:szCs w:val="24"/>
        </w:rPr>
        <w:t xml:space="preserve"> by your club and an acceptable number agreed based on the size of the green.</w:t>
      </w:r>
    </w:p>
    <w:p w14:paraId="75A1B35E" w14:textId="434EDF05" w:rsidR="00DA4C91" w:rsidRDefault="00DA4C91" w:rsidP="00DA4C91">
      <w:pPr>
        <w:ind w:left="283"/>
        <w:rPr>
          <w:rFonts w:ascii="Gill Sans MT" w:hAnsi="Gill Sans MT" w:cstheme="minorHAnsi"/>
          <w:b/>
          <w:bCs/>
          <w:color w:val="4472C4" w:themeColor="accent1"/>
          <w:sz w:val="24"/>
          <w:szCs w:val="24"/>
        </w:rPr>
      </w:pPr>
      <w:r w:rsidRPr="00384513">
        <w:rPr>
          <w:rFonts w:ascii="Gill Sans MT" w:hAnsi="Gill Sans MT" w:cstheme="minorHAnsi"/>
          <w:b/>
          <w:bCs/>
          <w:color w:val="4472C4" w:themeColor="accent1"/>
          <w:sz w:val="24"/>
          <w:szCs w:val="24"/>
        </w:rPr>
        <w:t xml:space="preserve">Each group can consist of 2 households, (Social bubbles) or </w:t>
      </w:r>
      <w:r>
        <w:rPr>
          <w:rFonts w:ascii="Gill Sans MT" w:hAnsi="Gill Sans MT" w:cstheme="minorHAnsi"/>
          <w:b/>
          <w:bCs/>
          <w:color w:val="4472C4" w:themeColor="accent1"/>
          <w:sz w:val="24"/>
          <w:szCs w:val="24"/>
        </w:rPr>
        <w:t xml:space="preserve">up to </w:t>
      </w:r>
      <w:r w:rsidRPr="00384513">
        <w:rPr>
          <w:rFonts w:ascii="Gill Sans MT" w:hAnsi="Gill Sans MT" w:cstheme="minorHAnsi"/>
          <w:b/>
          <w:bCs/>
          <w:color w:val="4472C4" w:themeColor="accent1"/>
          <w:sz w:val="24"/>
          <w:szCs w:val="24"/>
        </w:rPr>
        <w:t xml:space="preserve">6 from individual households. </w:t>
      </w:r>
    </w:p>
    <w:p w14:paraId="43CE958A" w14:textId="5F0F4794" w:rsidR="00DA4C91" w:rsidRPr="00A44B02" w:rsidRDefault="00DA4C91" w:rsidP="00DA4C91">
      <w:pPr>
        <w:ind w:left="283"/>
        <w:rPr>
          <w:rStyle w:val="Style1Char"/>
          <w:b/>
          <w:bCs/>
          <w:caps w:val="0"/>
          <w:color w:val="4472C4" w:themeColor="accent1"/>
        </w:rPr>
      </w:pPr>
      <w:r>
        <w:rPr>
          <w:rFonts w:ascii="Gill Sans MT" w:hAnsi="Gill Sans MT" w:cstheme="minorHAnsi"/>
          <w:b/>
          <w:bCs/>
          <w:color w:val="4472C4" w:themeColor="accent1"/>
          <w:sz w:val="24"/>
          <w:szCs w:val="24"/>
        </w:rPr>
        <w:t xml:space="preserve">Open, League and external competitions will need to be risk assessed to ensure a </w:t>
      </w:r>
      <w:proofErr w:type="spellStart"/>
      <w:r>
        <w:rPr>
          <w:rFonts w:ascii="Gill Sans MT" w:hAnsi="Gill Sans MT" w:cstheme="minorHAnsi"/>
          <w:b/>
          <w:bCs/>
          <w:color w:val="4472C4" w:themeColor="accent1"/>
          <w:sz w:val="24"/>
          <w:szCs w:val="24"/>
        </w:rPr>
        <w:t>covid</w:t>
      </w:r>
      <w:proofErr w:type="spellEnd"/>
      <w:r>
        <w:rPr>
          <w:rFonts w:ascii="Gill Sans MT" w:hAnsi="Gill Sans MT" w:cstheme="minorHAnsi"/>
          <w:b/>
          <w:bCs/>
          <w:color w:val="4472C4" w:themeColor="accent1"/>
          <w:sz w:val="24"/>
          <w:szCs w:val="24"/>
        </w:rPr>
        <w:t xml:space="preserve"> secure event is held and all documentation comp</w:t>
      </w:r>
      <w:r w:rsidR="003D0C83">
        <w:rPr>
          <w:rFonts w:ascii="Gill Sans MT" w:hAnsi="Gill Sans MT" w:cstheme="minorHAnsi"/>
          <w:b/>
          <w:bCs/>
          <w:color w:val="4472C4" w:themeColor="accent1"/>
          <w:sz w:val="24"/>
          <w:szCs w:val="24"/>
        </w:rPr>
        <w:t>l</w:t>
      </w:r>
      <w:r>
        <w:rPr>
          <w:rFonts w:ascii="Gill Sans MT" w:hAnsi="Gill Sans MT" w:cstheme="minorHAnsi"/>
          <w:b/>
          <w:bCs/>
          <w:color w:val="4472C4" w:themeColor="accent1"/>
          <w:sz w:val="24"/>
          <w:szCs w:val="24"/>
        </w:rPr>
        <w:t>eted and player informed of guidance.</w:t>
      </w:r>
    </w:p>
    <w:p w14:paraId="576B0C7E" w14:textId="77777777" w:rsidR="00DA4C91" w:rsidRDefault="00DA4C91" w:rsidP="00DA4C91">
      <w:pPr>
        <w:pStyle w:val="ListParagraph"/>
        <w:spacing w:line="240" w:lineRule="auto"/>
        <w:ind w:left="-79"/>
        <w:jc w:val="center"/>
        <w:rPr>
          <w:rStyle w:val="Style1Char"/>
        </w:rPr>
      </w:pPr>
      <w:r w:rsidRPr="009018FF">
        <w:rPr>
          <w:rStyle w:val="Style1Char"/>
        </w:rPr>
        <w:t>All previous guidance and advice</w:t>
      </w:r>
      <w:r>
        <w:rPr>
          <w:rStyle w:val="Style1Char"/>
        </w:rPr>
        <w:t xml:space="preserve"> Remains in force and is available on the BCGBA Website</w:t>
      </w:r>
    </w:p>
    <w:p w14:paraId="40CB149E" w14:textId="77777777" w:rsidR="00DA4C91" w:rsidRDefault="00DA4C91" w:rsidP="00DA4C91">
      <w:pPr>
        <w:pStyle w:val="ListParagraph"/>
        <w:spacing w:line="240" w:lineRule="auto"/>
        <w:ind w:left="-79"/>
        <w:jc w:val="center"/>
        <w:rPr>
          <w:rStyle w:val="Style1Char"/>
        </w:rPr>
      </w:pPr>
    </w:p>
    <w:p w14:paraId="49E2B8E1"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theme="minorHAnsi"/>
          <w:color w:val="000000" w:themeColor="text1"/>
          <w:sz w:val="22"/>
        </w:rPr>
        <w:t>Social distancing 2 metres or 1 metre plus mitigation (this would require additional measures such as face coverings to allow 1 metre, and/or ensuring good hygiene and cleaning is maintained as all times)</w:t>
      </w:r>
      <w:r w:rsidRPr="00C05992">
        <w:rPr>
          <w:rFonts w:ascii="Gill Sans MT" w:hAnsi="Gill Sans MT" w:cstheme="minorHAnsi"/>
          <w:smallCaps/>
          <w:color w:val="000000" w:themeColor="text1"/>
          <w:sz w:val="22"/>
          <w:vertAlign w:val="superscript"/>
        </w:rPr>
        <w:t>1</w:t>
      </w:r>
    </w:p>
    <w:p w14:paraId="19DB7485"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Arial"/>
          <w:color w:val="000000" w:themeColor="text1"/>
          <w:sz w:val="22"/>
          <w:shd w:val="clear" w:color="auto" w:fill="FFFFFF"/>
        </w:rPr>
        <w:t>Players should maintain social distancing and keep up to 4 metres between groups to allow for social distancing between groups</w:t>
      </w:r>
      <w:r w:rsidRPr="00C05992">
        <w:rPr>
          <w:rFonts w:ascii="Gill Sans MT" w:hAnsi="Gill Sans MT" w:cstheme="minorHAnsi"/>
          <w:b/>
          <w:bCs/>
          <w:color w:val="000000" w:themeColor="text1"/>
          <w:sz w:val="22"/>
        </w:rPr>
        <w:t xml:space="preserve"> </w:t>
      </w:r>
    </w:p>
    <w:p w14:paraId="1311D18F"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theme="minorHAnsi"/>
          <w:b/>
          <w:bCs/>
          <w:color w:val="000000" w:themeColor="text1"/>
          <w:sz w:val="22"/>
        </w:rPr>
        <w:t>Multi Green venues</w:t>
      </w:r>
      <w:r w:rsidRPr="00C05992">
        <w:rPr>
          <w:rFonts w:ascii="Gill Sans MT" w:hAnsi="Gill Sans MT" w:cstheme="minorHAnsi"/>
          <w:color w:val="000000" w:themeColor="text1"/>
          <w:sz w:val="22"/>
        </w:rPr>
        <w:t xml:space="preserve"> permitted maximum groups numbers agreed per green and must enable groups are separated and entrance and exits routes are displayed to avoid cross contact between groups</w:t>
      </w:r>
    </w:p>
    <w:p w14:paraId="2DA11A1D"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theme="minorHAnsi"/>
          <w:color w:val="000000" w:themeColor="text1"/>
          <w:sz w:val="22"/>
        </w:rPr>
        <w:t>Club Schedule of Attendance (</w:t>
      </w:r>
      <w:r w:rsidRPr="00C05992">
        <w:rPr>
          <w:rFonts w:ascii="Gill Sans MT" w:hAnsi="Gill Sans MT" w:cstheme="minorHAnsi"/>
          <w:b/>
          <w:bCs/>
          <w:color w:val="000000" w:themeColor="text1"/>
          <w:sz w:val="22"/>
        </w:rPr>
        <w:t>names, dates &amp; times must be recorded</w:t>
      </w:r>
      <w:r w:rsidRPr="00C05992">
        <w:rPr>
          <w:rFonts w:ascii="Gill Sans MT" w:hAnsi="Gill Sans MT" w:cstheme="minorHAnsi"/>
          <w:color w:val="000000" w:themeColor="text1"/>
          <w:sz w:val="22"/>
        </w:rPr>
        <w:t>) produced to ensure limited attendance should be maintained. Club contact records telephone numbers and email contacts collected</w:t>
      </w:r>
    </w:p>
    <w:p w14:paraId="1873A919"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theme="minorHAnsi"/>
          <w:b/>
          <w:bCs/>
          <w:color w:val="000000" w:themeColor="text1"/>
          <w:sz w:val="22"/>
        </w:rPr>
        <w:t>Family groups</w:t>
      </w:r>
      <w:r w:rsidRPr="00C05992">
        <w:rPr>
          <w:rFonts w:ascii="Gill Sans MT" w:hAnsi="Gill Sans MT" w:cstheme="minorHAnsi"/>
          <w:color w:val="000000" w:themeColor="text1"/>
          <w:sz w:val="22"/>
        </w:rPr>
        <w:t xml:space="preserve"> – 2 family groups can meet up of any size, but all other guidance applies on social distancing.</w:t>
      </w:r>
    </w:p>
    <w:p w14:paraId="282AE067" w14:textId="77777777" w:rsidR="00DA4C91" w:rsidRPr="00C05992" w:rsidRDefault="00DA4C91" w:rsidP="00DA4C91">
      <w:pPr>
        <w:pStyle w:val="ListParagraph"/>
        <w:numPr>
          <w:ilvl w:val="0"/>
          <w:numId w:val="1"/>
        </w:numPr>
        <w:ind w:left="283"/>
        <w:rPr>
          <w:rFonts w:ascii="Gill Sans MT" w:hAnsi="Gill Sans MT" w:cstheme="minorHAnsi"/>
          <w:color w:val="000000" w:themeColor="text1"/>
          <w:sz w:val="22"/>
        </w:rPr>
      </w:pPr>
      <w:r w:rsidRPr="00C05992">
        <w:rPr>
          <w:rFonts w:ascii="Gill Sans MT" w:hAnsi="Gill Sans MT" w:cstheme="minorHAnsi"/>
          <w:b/>
          <w:bCs/>
          <w:color w:val="000000" w:themeColor="text1"/>
          <w:sz w:val="22"/>
        </w:rPr>
        <w:t>Common sense applies</w:t>
      </w:r>
      <w:r w:rsidRPr="00C05992">
        <w:rPr>
          <w:rFonts w:ascii="Gill Sans MT" w:hAnsi="Gill Sans MT" w:cstheme="minorHAnsi"/>
          <w:color w:val="000000" w:themeColor="text1"/>
          <w:sz w:val="22"/>
        </w:rPr>
        <w:t>. Players take responsibility for their own actions.</w:t>
      </w:r>
    </w:p>
    <w:p w14:paraId="0FEF8B5D" w14:textId="77777777" w:rsidR="00DA4C91" w:rsidRPr="00C60E72" w:rsidRDefault="00DA4C91" w:rsidP="00DA4C91">
      <w:pPr>
        <w:jc w:val="center"/>
        <w:rPr>
          <w:rFonts w:ascii="Gill Sans MT" w:hAnsi="Gill Sans MT" w:cstheme="minorHAnsi"/>
          <w:sz w:val="24"/>
          <w:szCs w:val="24"/>
        </w:rPr>
      </w:pPr>
      <w:r w:rsidRPr="00C60E72">
        <w:rPr>
          <w:rFonts w:ascii="Gill Sans MT" w:hAnsi="Gill Sans MT" w:cs="GillSans"/>
          <w:b/>
          <w:bCs/>
          <w:sz w:val="24"/>
          <w:szCs w:val="24"/>
          <w:u w:val="single"/>
        </w:rPr>
        <w:t>Club Competitions, single’s and pairs</w:t>
      </w:r>
    </w:p>
    <w:p w14:paraId="73C22E3F" w14:textId="12C7BD5B" w:rsidR="00DA4C91" w:rsidRPr="00C60E72" w:rsidRDefault="00DA4C91" w:rsidP="00DA4C91">
      <w:pPr>
        <w:pStyle w:val="ListParagraph"/>
        <w:numPr>
          <w:ilvl w:val="0"/>
          <w:numId w:val="1"/>
        </w:numPr>
        <w:ind w:left="283"/>
        <w:rPr>
          <w:rFonts w:ascii="Gill Sans MT" w:hAnsi="Gill Sans MT" w:cstheme="minorHAnsi"/>
          <w:b/>
          <w:bCs/>
          <w:color w:val="4472C4" w:themeColor="accent1"/>
          <w:sz w:val="24"/>
          <w:szCs w:val="24"/>
          <w:u w:val="single"/>
        </w:rPr>
      </w:pPr>
      <w:r w:rsidRPr="00C60E72">
        <w:rPr>
          <w:rFonts w:ascii="Gill Sans MT" w:hAnsi="Gill Sans MT" w:cstheme="minorHAnsi"/>
          <w:b/>
          <w:bCs/>
          <w:color w:val="4472C4" w:themeColor="accent1"/>
          <w:sz w:val="24"/>
          <w:szCs w:val="24"/>
          <w:u w:val="single"/>
        </w:rPr>
        <w:t xml:space="preserve">Competition organisers should be aware </w:t>
      </w:r>
      <w:r>
        <w:rPr>
          <w:rFonts w:ascii="Gill Sans MT" w:hAnsi="Gill Sans MT" w:cstheme="minorHAnsi"/>
          <w:b/>
          <w:bCs/>
          <w:color w:val="4472C4" w:themeColor="accent1"/>
          <w:sz w:val="24"/>
          <w:szCs w:val="24"/>
          <w:u w:val="single"/>
        </w:rPr>
        <w:t xml:space="preserve">of the issues regarding </w:t>
      </w:r>
      <w:r w:rsidRPr="00C60E72">
        <w:rPr>
          <w:rFonts w:ascii="Gill Sans MT" w:hAnsi="Gill Sans MT" w:cstheme="minorHAnsi"/>
          <w:b/>
          <w:bCs/>
          <w:color w:val="4472C4" w:themeColor="accent1"/>
          <w:sz w:val="24"/>
          <w:szCs w:val="24"/>
          <w:u w:val="single"/>
        </w:rPr>
        <w:t xml:space="preserve"> Covid19 guidance*</w:t>
      </w:r>
    </w:p>
    <w:p w14:paraId="578C1922" w14:textId="5794BC9B" w:rsidR="00DA4C91" w:rsidRPr="00C60E72" w:rsidRDefault="00DA4C91" w:rsidP="00DA4C91">
      <w:pPr>
        <w:pStyle w:val="ListParagraph"/>
        <w:numPr>
          <w:ilvl w:val="0"/>
          <w:numId w:val="1"/>
        </w:numPr>
        <w:ind w:left="283"/>
        <w:rPr>
          <w:rFonts w:ascii="Gill Sans MT" w:hAnsi="Gill Sans MT" w:cstheme="minorHAnsi"/>
          <w:b/>
          <w:bCs/>
          <w:color w:val="4472C4" w:themeColor="accent1"/>
          <w:sz w:val="24"/>
          <w:szCs w:val="24"/>
        </w:rPr>
      </w:pPr>
      <w:r w:rsidRPr="00C60E72">
        <w:rPr>
          <w:rFonts w:ascii="Gill Sans MT" w:hAnsi="Gill Sans MT" w:cstheme="minorHAnsi"/>
          <w:b/>
          <w:bCs/>
          <w:color w:val="4472C4" w:themeColor="accent1"/>
          <w:sz w:val="24"/>
          <w:szCs w:val="24"/>
        </w:rPr>
        <w:t xml:space="preserve">Paperwork* and risk assessment* completed and a copy forwarded to County </w:t>
      </w:r>
      <w:r w:rsidR="00677CE1">
        <w:rPr>
          <w:rFonts w:ascii="Gill Sans MT" w:hAnsi="Gill Sans MT" w:cstheme="minorHAnsi"/>
          <w:b/>
          <w:bCs/>
          <w:color w:val="4472C4" w:themeColor="accent1"/>
          <w:sz w:val="24"/>
          <w:szCs w:val="24"/>
        </w:rPr>
        <w:t>Safeguarding Officer</w:t>
      </w:r>
      <w:r w:rsidRPr="00C60E72">
        <w:rPr>
          <w:rFonts w:ascii="Gill Sans MT" w:hAnsi="Gill Sans MT" w:cstheme="minorHAnsi"/>
          <w:b/>
          <w:bCs/>
          <w:color w:val="4472C4" w:themeColor="accent1"/>
          <w:sz w:val="24"/>
          <w:szCs w:val="24"/>
          <w:vertAlign w:val="superscript"/>
        </w:rPr>
        <w:t>2</w:t>
      </w:r>
      <w:r w:rsidRPr="00C60E72">
        <w:rPr>
          <w:rFonts w:ascii="Gill Sans MT" w:hAnsi="Gill Sans MT" w:cstheme="minorHAnsi"/>
          <w:b/>
          <w:bCs/>
          <w:color w:val="4472C4" w:themeColor="accent1"/>
          <w:sz w:val="24"/>
          <w:szCs w:val="24"/>
        </w:rPr>
        <w:t>.</w:t>
      </w:r>
    </w:p>
    <w:p w14:paraId="34AD1F2B" w14:textId="77777777" w:rsidR="00DA4C91" w:rsidRPr="00C60E72" w:rsidRDefault="00DA4C91" w:rsidP="00DA4C91">
      <w:pPr>
        <w:pStyle w:val="ListParagraph"/>
        <w:numPr>
          <w:ilvl w:val="0"/>
          <w:numId w:val="1"/>
        </w:numPr>
        <w:ind w:left="283"/>
        <w:rPr>
          <w:rFonts w:ascii="Gill Sans MT" w:hAnsi="Gill Sans MT" w:cstheme="minorHAnsi"/>
          <w:color w:val="4472C4" w:themeColor="accent1"/>
          <w:sz w:val="24"/>
          <w:szCs w:val="24"/>
        </w:rPr>
      </w:pPr>
      <w:r w:rsidRPr="00C60E72">
        <w:rPr>
          <w:rFonts w:ascii="Gill Sans MT" w:hAnsi="Gill Sans MT" w:cstheme="minorHAnsi"/>
          <w:color w:val="4472C4" w:themeColor="accent1"/>
          <w:sz w:val="24"/>
          <w:szCs w:val="24"/>
        </w:rPr>
        <w:t>*The Club Secretary and or Chairman to sign the Covid Competition action plan/risk assessment detailing how competition will be run safely and within the current social distancing arrangements. All competition administrators to sign that they understand the action plan to ensure they fully</w:t>
      </w:r>
      <w:bookmarkStart w:id="0" w:name="_GoBack"/>
      <w:bookmarkEnd w:id="0"/>
      <w:r w:rsidRPr="00C60E72">
        <w:rPr>
          <w:rFonts w:ascii="Gill Sans MT" w:hAnsi="Gill Sans MT" w:cstheme="minorHAnsi"/>
          <w:color w:val="4472C4" w:themeColor="accent1"/>
          <w:sz w:val="24"/>
          <w:szCs w:val="24"/>
        </w:rPr>
        <w:t xml:space="preserve"> understand the regulations. </w:t>
      </w:r>
    </w:p>
    <w:p w14:paraId="70918B16" w14:textId="77777777" w:rsidR="00DA4C91" w:rsidRPr="00A44B02" w:rsidRDefault="00DA4C91" w:rsidP="00DA4C91">
      <w:pPr>
        <w:ind w:left="283"/>
        <w:jc w:val="center"/>
        <w:rPr>
          <w:rFonts w:ascii="Gill Sans MT" w:hAnsi="Gill Sans MT" w:cstheme="minorHAnsi"/>
          <w:b/>
          <w:bCs/>
          <w:color w:val="FF0000"/>
          <w:sz w:val="24"/>
          <w:szCs w:val="24"/>
        </w:rPr>
      </w:pPr>
      <w:r w:rsidRPr="00114D81">
        <w:rPr>
          <w:rFonts w:ascii="Gill Sans MT" w:hAnsi="Gill Sans MT" w:cstheme="minorHAnsi"/>
          <w:b/>
          <w:bCs/>
          <w:color w:val="FF0000"/>
          <w:sz w:val="24"/>
          <w:szCs w:val="24"/>
        </w:rPr>
        <w:t>Be aware that this guidance could change at any point and could be withdrawn if the risk level increases</w:t>
      </w:r>
    </w:p>
    <w:p w14:paraId="1A91BC5C" w14:textId="77777777" w:rsidR="00DA4C91" w:rsidRDefault="00DA4C91" w:rsidP="00DA4C91">
      <w:pPr>
        <w:spacing w:after="160" w:line="259" w:lineRule="auto"/>
        <w:rPr>
          <w:rFonts w:ascii="Gill Sans MT" w:hAnsi="Gill Sans MT" w:cs="GillSans"/>
          <w:b/>
          <w:bCs/>
          <w:color w:val="000000"/>
          <w:sz w:val="28"/>
          <w:szCs w:val="28"/>
        </w:rPr>
      </w:pPr>
      <w:r>
        <w:rPr>
          <w:rFonts w:ascii="Gill Sans MT" w:hAnsi="Gill Sans MT" w:cs="GillSans"/>
          <w:b/>
          <w:bCs/>
          <w:color w:val="000000"/>
          <w:sz w:val="28"/>
          <w:szCs w:val="28"/>
        </w:rPr>
        <w:br w:type="page"/>
      </w:r>
    </w:p>
    <w:p w14:paraId="63F3E884" w14:textId="77777777" w:rsidR="00DA4C91" w:rsidRDefault="00DA4C91" w:rsidP="00DA4C91">
      <w:pPr>
        <w:pStyle w:val="Pa0"/>
        <w:ind w:left="283" w:hanging="560"/>
        <w:jc w:val="center"/>
        <w:rPr>
          <w:rFonts w:ascii="Gill Sans MT" w:hAnsi="Gill Sans MT" w:cs="GillSans"/>
          <w:b/>
          <w:bCs/>
          <w:color w:val="000000"/>
          <w:sz w:val="28"/>
          <w:szCs w:val="28"/>
        </w:rPr>
      </w:pPr>
      <w:r>
        <w:rPr>
          <w:rFonts w:ascii="Gill Sans MT" w:hAnsi="Gill Sans MT" w:cs="GillSans"/>
          <w:b/>
          <w:bCs/>
          <w:color w:val="000000"/>
          <w:sz w:val="28"/>
          <w:szCs w:val="28"/>
        </w:rPr>
        <w:lastRenderedPageBreak/>
        <w:t xml:space="preserve">Equipment </w:t>
      </w:r>
    </w:p>
    <w:p w14:paraId="1F2BFAA7" w14:textId="77777777" w:rsidR="00DA4C91" w:rsidRPr="00EA07FE" w:rsidRDefault="00DA4C91" w:rsidP="00DA4C91">
      <w:pPr>
        <w:pStyle w:val="Default"/>
      </w:pPr>
    </w:p>
    <w:p w14:paraId="753BA551" w14:textId="77777777" w:rsidR="00DA4C91" w:rsidRPr="00C668B4" w:rsidRDefault="00DA4C91" w:rsidP="00DA4C91">
      <w:pPr>
        <w:pStyle w:val="Pa0"/>
        <w:ind w:left="283" w:hanging="560"/>
        <w:rPr>
          <w:rStyle w:val="A1"/>
          <w:rFonts w:ascii="Gill Sans MT" w:hAnsi="Gill Sans MT"/>
          <w:color w:val="auto"/>
          <w:sz w:val="24"/>
          <w:szCs w:val="24"/>
        </w:rPr>
      </w:pPr>
      <w:r w:rsidRPr="00C668B4">
        <w:rPr>
          <w:rStyle w:val="A1"/>
          <w:rFonts w:ascii="Gill Sans MT" w:hAnsi="Gill Sans MT"/>
          <w:color w:val="auto"/>
          <w:sz w:val="24"/>
          <w:szCs w:val="24"/>
        </w:rPr>
        <w:t>You are now able to use club communal equipment however a strict cleaning plan should be displayed and be clear to all players.</w:t>
      </w:r>
    </w:p>
    <w:p w14:paraId="0C420DAA" w14:textId="77777777" w:rsidR="00DA4C91" w:rsidRPr="00C668B4" w:rsidRDefault="00DA4C91" w:rsidP="00DA4C91">
      <w:pPr>
        <w:pStyle w:val="Pa0"/>
        <w:numPr>
          <w:ilvl w:val="0"/>
          <w:numId w:val="2"/>
        </w:numPr>
        <w:ind w:left="283"/>
        <w:rPr>
          <w:rStyle w:val="A1"/>
          <w:rFonts w:ascii="Gill Sans MT" w:hAnsi="Gill Sans MT"/>
          <w:color w:val="auto"/>
          <w:sz w:val="24"/>
          <w:szCs w:val="24"/>
        </w:rPr>
      </w:pPr>
      <w:r w:rsidRPr="00C668B4">
        <w:rPr>
          <w:rStyle w:val="A1"/>
          <w:rFonts w:ascii="Gill Sans MT" w:hAnsi="Gill Sans MT"/>
          <w:color w:val="auto"/>
          <w:sz w:val="24"/>
          <w:szCs w:val="24"/>
        </w:rPr>
        <w:t xml:space="preserve">Equipment to be disinfected/cleaned before and after each game is completed, </w:t>
      </w:r>
      <w:proofErr w:type="spellStart"/>
      <w:r w:rsidRPr="00C668B4">
        <w:rPr>
          <w:rStyle w:val="A1"/>
          <w:rFonts w:ascii="Gill Sans MT" w:hAnsi="Gill Sans MT"/>
          <w:color w:val="auto"/>
          <w:sz w:val="24"/>
          <w:szCs w:val="24"/>
        </w:rPr>
        <w:t>ie</w:t>
      </w:r>
      <w:proofErr w:type="spellEnd"/>
      <w:r w:rsidRPr="00C668B4">
        <w:rPr>
          <w:rStyle w:val="A1"/>
          <w:rFonts w:ascii="Gill Sans MT" w:hAnsi="Gill Sans MT"/>
          <w:color w:val="auto"/>
          <w:sz w:val="24"/>
          <w:szCs w:val="24"/>
        </w:rPr>
        <w:t xml:space="preserve">. </w:t>
      </w:r>
      <w:proofErr w:type="gramStart"/>
      <w:r w:rsidRPr="00C668B4">
        <w:rPr>
          <w:rStyle w:val="A1"/>
          <w:rFonts w:ascii="Gill Sans MT" w:hAnsi="Gill Sans MT"/>
          <w:color w:val="auto"/>
          <w:sz w:val="24"/>
          <w:szCs w:val="24"/>
        </w:rPr>
        <w:t>jacks</w:t>
      </w:r>
      <w:proofErr w:type="gramEnd"/>
      <w:r w:rsidRPr="00C668B4">
        <w:rPr>
          <w:rStyle w:val="A1"/>
          <w:rFonts w:ascii="Gill Sans MT" w:hAnsi="Gill Sans MT"/>
          <w:color w:val="auto"/>
          <w:sz w:val="24"/>
          <w:szCs w:val="24"/>
        </w:rPr>
        <w:t xml:space="preserve"> and mats. </w:t>
      </w:r>
    </w:p>
    <w:p w14:paraId="5D12E256" w14:textId="77777777" w:rsidR="00DA4C91" w:rsidRDefault="00DA4C91" w:rsidP="00DA4C91">
      <w:pPr>
        <w:pStyle w:val="Pa0"/>
        <w:numPr>
          <w:ilvl w:val="0"/>
          <w:numId w:val="2"/>
        </w:numPr>
        <w:ind w:left="283"/>
        <w:rPr>
          <w:rStyle w:val="A1"/>
          <w:rFonts w:ascii="Gill Sans MT" w:hAnsi="Gill Sans MT"/>
          <w:color w:val="auto"/>
          <w:sz w:val="24"/>
          <w:szCs w:val="24"/>
        </w:rPr>
      </w:pPr>
      <w:r>
        <w:rPr>
          <w:rStyle w:val="A1"/>
          <w:rFonts w:ascii="Gill Sans MT" w:hAnsi="Gill Sans MT"/>
          <w:color w:val="auto"/>
          <w:sz w:val="24"/>
          <w:szCs w:val="24"/>
        </w:rPr>
        <w:t>S</w:t>
      </w:r>
      <w:r w:rsidRPr="00C668B4">
        <w:rPr>
          <w:rStyle w:val="A1"/>
          <w:rFonts w:ascii="Gill Sans MT" w:hAnsi="Gill Sans MT"/>
          <w:color w:val="auto"/>
          <w:sz w:val="24"/>
          <w:szCs w:val="24"/>
        </w:rPr>
        <w:t xml:space="preserve">haking of hands – use appropriate alternative methods. </w:t>
      </w:r>
      <w:proofErr w:type="spellStart"/>
      <w:proofErr w:type="gramStart"/>
      <w:r w:rsidRPr="00C668B4">
        <w:rPr>
          <w:rStyle w:val="A1"/>
          <w:rFonts w:ascii="Gill Sans MT" w:hAnsi="Gill Sans MT"/>
          <w:color w:val="auto"/>
          <w:sz w:val="24"/>
          <w:szCs w:val="24"/>
        </w:rPr>
        <w:t>ie</w:t>
      </w:r>
      <w:proofErr w:type="spellEnd"/>
      <w:proofErr w:type="gramEnd"/>
      <w:r w:rsidRPr="00C668B4">
        <w:rPr>
          <w:rStyle w:val="A1"/>
          <w:rFonts w:ascii="Gill Sans MT" w:hAnsi="Gill Sans MT"/>
          <w:color w:val="auto"/>
          <w:sz w:val="24"/>
          <w:szCs w:val="24"/>
        </w:rPr>
        <w:t xml:space="preserve">. </w:t>
      </w:r>
      <w:proofErr w:type="gramStart"/>
      <w:r w:rsidRPr="00C668B4">
        <w:rPr>
          <w:rStyle w:val="A1"/>
          <w:rFonts w:ascii="Gill Sans MT" w:hAnsi="Gill Sans MT"/>
          <w:color w:val="auto"/>
          <w:sz w:val="24"/>
          <w:szCs w:val="24"/>
        </w:rPr>
        <w:t>elbows</w:t>
      </w:r>
      <w:proofErr w:type="gramEnd"/>
      <w:r w:rsidRPr="00C668B4">
        <w:rPr>
          <w:rStyle w:val="A1"/>
          <w:rFonts w:ascii="Gill Sans MT" w:hAnsi="Gill Sans MT"/>
          <w:color w:val="auto"/>
          <w:sz w:val="24"/>
          <w:szCs w:val="24"/>
        </w:rPr>
        <w:t>, thumbs up etc.</w:t>
      </w:r>
    </w:p>
    <w:p w14:paraId="3881E432" w14:textId="77777777" w:rsidR="00DA4C91" w:rsidRDefault="00DA4C91" w:rsidP="00DA4C91">
      <w:pPr>
        <w:pStyle w:val="Pa0"/>
        <w:rPr>
          <w:rStyle w:val="A1"/>
          <w:rFonts w:ascii="Gill Sans MT" w:hAnsi="Gill Sans MT"/>
          <w:b/>
          <w:bCs/>
          <w:sz w:val="24"/>
          <w:szCs w:val="24"/>
        </w:rPr>
      </w:pPr>
    </w:p>
    <w:p w14:paraId="6A1C1BAB" w14:textId="77777777" w:rsidR="00DA4C91" w:rsidRPr="00C668B4" w:rsidRDefault="00DA4C91" w:rsidP="00DA4C91">
      <w:pPr>
        <w:pStyle w:val="Pa0"/>
        <w:rPr>
          <w:rFonts w:ascii="Gill Sans MT" w:hAnsi="Gill Sans MT" w:cs="GillSans"/>
          <w:color w:val="000000"/>
        </w:rPr>
      </w:pPr>
      <w:r w:rsidRPr="00C668B4">
        <w:rPr>
          <w:rStyle w:val="A1"/>
          <w:rFonts w:ascii="Gill Sans MT" w:hAnsi="Gill Sans MT"/>
          <w:b/>
          <w:bCs/>
          <w:sz w:val="24"/>
          <w:szCs w:val="24"/>
        </w:rPr>
        <w:t>THINGS TO THINK ABOUT:</w:t>
      </w:r>
    </w:p>
    <w:p w14:paraId="535E503A" w14:textId="77777777" w:rsidR="00DA4C91" w:rsidRPr="00C668B4" w:rsidRDefault="00DA4C91" w:rsidP="00DA4C91">
      <w:pPr>
        <w:pStyle w:val="Default"/>
        <w:rPr>
          <w:rFonts w:ascii="Gill Sans MT" w:hAnsi="Gill Sans MT"/>
        </w:rPr>
      </w:pPr>
    </w:p>
    <w:p w14:paraId="6438AA7E" w14:textId="77777777" w:rsidR="00DA4C91" w:rsidRPr="00C668B4" w:rsidRDefault="00DA4C91" w:rsidP="00DA4C91">
      <w:pPr>
        <w:pStyle w:val="Pa0"/>
        <w:ind w:left="283" w:hanging="560"/>
        <w:rPr>
          <w:rStyle w:val="A1"/>
          <w:rFonts w:ascii="Gill Sans MT" w:hAnsi="Gill Sans MT"/>
          <w:sz w:val="24"/>
          <w:szCs w:val="24"/>
        </w:rPr>
      </w:pPr>
      <w:r w:rsidRPr="00C668B4">
        <w:rPr>
          <w:rStyle w:val="A1"/>
          <w:rFonts w:ascii="Gill Sans MT" w:hAnsi="Gill Sans MT"/>
          <w:sz w:val="24"/>
          <w:szCs w:val="24"/>
        </w:rPr>
        <w:t xml:space="preserve">• Follow strong hygiene practices at every opportunity - wash your hands when you get home </w:t>
      </w:r>
    </w:p>
    <w:p w14:paraId="6CF1936A" w14:textId="77777777" w:rsidR="00DA4C91" w:rsidRPr="003F199E" w:rsidRDefault="00DA4C91" w:rsidP="00DA4C91">
      <w:pPr>
        <w:pStyle w:val="Pa0"/>
        <w:ind w:left="283" w:hanging="560"/>
        <w:rPr>
          <w:rFonts w:ascii="Gill Sans MT" w:hAnsi="Gill Sans MT" w:cs="GillSans"/>
          <w:color w:val="000000"/>
        </w:rPr>
      </w:pPr>
      <w:r w:rsidRPr="00C668B4">
        <w:rPr>
          <w:rStyle w:val="A1"/>
          <w:rFonts w:ascii="Gill Sans MT" w:hAnsi="Gill Sans MT"/>
          <w:sz w:val="24"/>
          <w:szCs w:val="24"/>
        </w:rPr>
        <w:t>• Once you have completed your session, please depart as soon as you safely can to enable others to access the green.</w:t>
      </w:r>
    </w:p>
    <w:p w14:paraId="0AB13C14" w14:textId="77777777" w:rsidR="00DA4C91" w:rsidRPr="00C668B4" w:rsidRDefault="00DA4C91" w:rsidP="00DA4C91">
      <w:pPr>
        <w:pStyle w:val="Pa0"/>
        <w:ind w:left="283" w:hanging="560"/>
        <w:rPr>
          <w:rFonts w:ascii="Gill Sans MT" w:hAnsi="Gill Sans MT" w:cs="GillSans"/>
          <w:color w:val="000000"/>
        </w:rPr>
      </w:pPr>
      <w:r w:rsidRPr="00C668B4">
        <w:rPr>
          <w:rStyle w:val="A1"/>
          <w:rFonts w:ascii="Gill Sans MT" w:hAnsi="Gill Sans MT"/>
          <w:sz w:val="24"/>
          <w:szCs w:val="24"/>
        </w:rPr>
        <w:t>• Being careful about touching solid surfaces e.g. gates, seating, doors, etc.</w:t>
      </w:r>
    </w:p>
    <w:p w14:paraId="4C5A7467" w14:textId="77777777" w:rsidR="00DA4C91" w:rsidRDefault="00DA4C91" w:rsidP="00DA4C91">
      <w:pPr>
        <w:pStyle w:val="Pa0"/>
        <w:ind w:left="283" w:hanging="560"/>
        <w:rPr>
          <w:rStyle w:val="A1"/>
          <w:rFonts w:ascii="Gill Sans MT" w:hAnsi="Gill Sans MT"/>
          <w:sz w:val="24"/>
          <w:szCs w:val="24"/>
        </w:rPr>
      </w:pPr>
      <w:r w:rsidRPr="00C668B4">
        <w:rPr>
          <w:rStyle w:val="A1"/>
          <w:rFonts w:ascii="Gill Sans MT" w:hAnsi="Gill Sans MT"/>
          <w:sz w:val="24"/>
          <w:szCs w:val="24"/>
        </w:rPr>
        <w:t>• Wash your hands as soon as you get home, avoid touching your face and take hand sanitiser with you to use while out if possible</w:t>
      </w:r>
    </w:p>
    <w:p w14:paraId="4530628B" w14:textId="77777777" w:rsidR="00DA4C91" w:rsidRPr="003F199E" w:rsidRDefault="00DA4C91" w:rsidP="00DA4C91">
      <w:pPr>
        <w:pStyle w:val="Default"/>
      </w:pPr>
    </w:p>
    <w:p w14:paraId="6C414124" w14:textId="77777777" w:rsidR="00DA4C91" w:rsidRDefault="00DA4C91" w:rsidP="00DA4C91">
      <w:pPr>
        <w:pStyle w:val="Pa0"/>
        <w:ind w:left="283" w:hanging="560"/>
        <w:rPr>
          <w:rStyle w:val="A1"/>
          <w:rFonts w:ascii="Gill Sans MT" w:hAnsi="Gill Sans MT"/>
          <w:b/>
          <w:bCs/>
          <w:sz w:val="24"/>
          <w:szCs w:val="24"/>
        </w:rPr>
      </w:pPr>
      <w:r w:rsidRPr="00C668B4">
        <w:rPr>
          <w:rStyle w:val="A1"/>
          <w:rFonts w:ascii="Gill Sans MT" w:hAnsi="Gill Sans MT"/>
          <w:b/>
          <w:bCs/>
          <w:sz w:val="24"/>
          <w:szCs w:val="24"/>
        </w:rPr>
        <w:t>NOTE FOR CLUBS:</w:t>
      </w:r>
    </w:p>
    <w:p w14:paraId="1E6CE955" w14:textId="77777777" w:rsidR="00DA4C91" w:rsidRPr="003F199E" w:rsidRDefault="00DA4C91" w:rsidP="00DA4C91">
      <w:pPr>
        <w:pStyle w:val="Default"/>
      </w:pPr>
    </w:p>
    <w:p w14:paraId="5340210B" w14:textId="77777777" w:rsidR="00DA4C91" w:rsidRPr="00C668B4" w:rsidRDefault="00DA4C91" w:rsidP="00DA4C91">
      <w:pPr>
        <w:pStyle w:val="Pa0"/>
        <w:ind w:left="283" w:hanging="560"/>
        <w:rPr>
          <w:rFonts w:ascii="Gill Sans MT" w:hAnsi="Gill Sans MT" w:cs="GillSans"/>
          <w:color w:val="000000"/>
        </w:rPr>
      </w:pPr>
      <w:r w:rsidRPr="00C668B4">
        <w:rPr>
          <w:rStyle w:val="A1"/>
          <w:rFonts w:ascii="Gill Sans MT" w:hAnsi="Gill Sans MT"/>
          <w:sz w:val="24"/>
          <w:szCs w:val="24"/>
        </w:rPr>
        <w:t xml:space="preserve">• You must have a clear process for knowing who </w:t>
      </w:r>
      <w:r>
        <w:rPr>
          <w:rStyle w:val="A1"/>
          <w:rFonts w:ascii="Gill Sans MT" w:hAnsi="Gill Sans MT"/>
          <w:sz w:val="24"/>
          <w:szCs w:val="24"/>
        </w:rPr>
        <w:t>i</w:t>
      </w:r>
      <w:r w:rsidRPr="00C668B4">
        <w:rPr>
          <w:rStyle w:val="A1"/>
          <w:rFonts w:ascii="Gill Sans MT" w:hAnsi="Gill Sans MT"/>
          <w:sz w:val="24"/>
          <w:szCs w:val="24"/>
        </w:rPr>
        <w:t>s playing at the green, make this as clear as you can for your club members to understand and abide by.</w:t>
      </w:r>
    </w:p>
    <w:p w14:paraId="5E40818E" w14:textId="77777777" w:rsidR="00DA4C91" w:rsidRPr="00C668B4" w:rsidRDefault="00DA4C91" w:rsidP="00DA4C91">
      <w:pPr>
        <w:pStyle w:val="Pa0"/>
        <w:ind w:left="283" w:hanging="560"/>
        <w:rPr>
          <w:rStyle w:val="A1"/>
          <w:rFonts w:ascii="Gill Sans MT" w:hAnsi="Gill Sans MT"/>
          <w:sz w:val="24"/>
          <w:szCs w:val="24"/>
        </w:rPr>
      </w:pPr>
      <w:r w:rsidRPr="00C668B4">
        <w:rPr>
          <w:rStyle w:val="A1"/>
          <w:rFonts w:ascii="Gill Sans MT" w:hAnsi="Gill Sans MT"/>
          <w:sz w:val="24"/>
          <w:szCs w:val="24"/>
        </w:rPr>
        <w:t>• Please place a sign in clear view of all visitors of the guidelines set out above.</w:t>
      </w:r>
    </w:p>
    <w:p w14:paraId="6BB70744" w14:textId="77777777" w:rsidR="00DA4C91" w:rsidRPr="00C668B4" w:rsidRDefault="00DA4C91" w:rsidP="00DA4C91">
      <w:pPr>
        <w:pStyle w:val="Default"/>
        <w:rPr>
          <w:rFonts w:ascii="Gill Sans MT" w:hAnsi="Gill Sans MT"/>
          <w:color w:val="auto"/>
        </w:rPr>
      </w:pPr>
      <w:r w:rsidRPr="00C668B4">
        <w:rPr>
          <w:rFonts w:ascii="Gill Sans MT" w:hAnsi="Gill Sans MT"/>
          <w:color w:val="auto"/>
        </w:rPr>
        <w:t xml:space="preserve">Shared Public greens – ensure you have an attendance list of your club members who have attended should this information be required. You are only responsible for your club </w:t>
      </w:r>
      <w:proofErr w:type="gramStart"/>
      <w:r w:rsidRPr="00C668B4">
        <w:rPr>
          <w:rFonts w:ascii="Gill Sans MT" w:hAnsi="Gill Sans MT"/>
          <w:color w:val="auto"/>
        </w:rPr>
        <w:t>members</w:t>
      </w:r>
      <w:proofErr w:type="gramEnd"/>
      <w:r w:rsidRPr="00C668B4">
        <w:rPr>
          <w:rFonts w:ascii="Gill Sans MT" w:hAnsi="Gill Sans MT"/>
          <w:color w:val="auto"/>
        </w:rPr>
        <w:t xml:space="preserve"> information. </w:t>
      </w:r>
    </w:p>
    <w:p w14:paraId="679E9E02" w14:textId="77777777" w:rsidR="00DA4C91" w:rsidRPr="00114D81" w:rsidRDefault="00DA4C91" w:rsidP="00DA4C91">
      <w:pPr>
        <w:pStyle w:val="Default"/>
        <w:ind w:left="283"/>
        <w:rPr>
          <w:rFonts w:ascii="Gill Sans MT" w:hAnsi="Gill Sans MT"/>
          <w:color w:val="FF0000"/>
        </w:rPr>
      </w:pPr>
    </w:p>
    <w:p w14:paraId="4B20988E" w14:textId="77777777" w:rsidR="00DA4C91" w:rsidRPr="00444A24" w:rsidRDefault="00DA4C91" w:rsidP="00DA4C91">
      <w:pPr>
        <w:pStyle w:val="Default"/>
        <w:ind w:left="283"/>
        <w:jc w:val="center"/>
        <w:rPr>
          <w:rFonts w:ascii="Gill Sans MT" w:hAnsi="Gill Sans MT"/>
          <w:b/>
          <w:bCs/>
          <w:caps/>
          <w:color w:val="FF0000"/>
        </w:rPr>
      </w:pPr>
    </w:p>
    <w:p w14:paraId="3C8953A8" w14:textId="77777777" w:rsidR="00DA4C91" w:rsidRPr="00A44B02" w:rsidRDefault="00DA4C91" w:rsidP="00DA4C91">
      <w:pPr>
        <w:ind w:left="283"/>
        <w:rPr>
          <w:rFonts w:ascii="Gill Sans MT" w:hAnsi="Gill Sans MT" w:cstheme="minorHAnsi"/>
          <w:b/>
          <w:bCs/>
          <w:i/>
          <w:iCs/>
          <w:sz w:val="24"/>
          <w:szCs w:val="24"/>
          <w:vertAlign w:val="superscript"/>
        </w:rPr>
      </w:pPr>
      <w:r w:rsidRPr="00A44B02">
        <w:rPr>
          <w:rFonts w:ascii="Gill Sans MT" w:hAnsi="Gill Sans MT" w:cstheme="minorHAnsi"/>
          <w:b/>
          <w:bCs/>
          <w:i/>
          <w:iCs/>
          <w:sz w:val="24"/>
          <w:szCs w:val="24"/>
          <w:vertAlign w:val="superscript"/>
        </w:rPr>
        <w:t xml:space="preserve">1 See notes on equipment </w:t>
      </w:r>
    </w:p>
    <w:p w14:paraId="7B5B2639" w14:textId="77777777" w:rsidR="00DA4C91" w:rsidRPr="00A44B02" w:rsidRDefault="00DA4C91" w:rsidP="00DA4C91">
      <w:pPr>
        <w:ind w:left="283"/>
        <w:rPr>
          <w:rFonts w:ascii="Gill Sans MT" w:hAnsi="Gill Sans MT" w:cstheme="minorHAnsi"/>
          <w:b/>
          <w:bCs/>
          <w:i/>
          <w:iCs/>
          <w:sz w:val="24"/>
          <w:szCs w:val="24"/>
          <w:vertAlign w:val="superscript"/>
        </w:rPr>
      </w:pPr>
      <w:r w:rsidRPr="00A44B02">
        <w:rPr>
          <w:rFonts w:ascii="Gill Sans MT" w:hAnsi="Gill Sans MT" w:cstheme="minorHAnsi"/>
          <w:b/>
          <w:bCs/>
          <w:i/>
          <w:iCs/>
          <w:sz w:val="24"/>
          <w:szCs w:val="24"/>
          <w:vertAlign w:val="superscript"/>
        </w:rPr>
        <w:t xml:space="preserve">2 Secretary or nominated contact </w:t>
      </w:r>
    </w:p>
    <w:p w14:paraId="72D662DF" w14:textId="77777777" w:rsidR="00DA4C91" w:rsidRDefault="00DA4C91" w:rsidP="00DA4C91">
      <w:pPr>
        <w:ind w:left="283"/>
        <w:rPr>
          <w:rFonts w:ascii="Gill Sans MT" w:hAnsi="Gill Sans MT"/>
          <w:b/>
          <w:bCs/>
          <w:caps/>
          <w:color w:val="FF0000"/>
          <w:u w:val="single"/>
        </w:rPr>
      </w:pPr>
    </w:p>
    <w:p w14:paraId="259C031E" w14:textId="77777777" w:rsidR="00DA4C91" w:rsidRDefault="00DA4C91" w:rsidP="00DA4C91">
      <w:pPr>
        <w:ind w:left="283"/>
        <w:rPr>
          <w:rFonts w:ascii="Gill Sans MT" w:hAnsi="Gill Sans MT"/>
          <w:b/>
          <w:bCs/>
          <w:caps/>
          <w:color w:val="FF0000"/>
          <w:u w:val="single"/>
        </w:rPr>
      </w:pPr>
    </w:p>
    <w:p w14:paraId="6D306459" w14:textId="77777777" w:rsidR="00DA4C91" w:rsidRDefault="00DA4C91" w:rsidP="00DA4C91">
      <w:pPr>
        <w:ind w:left="283"/>
        <w:rPr>
          <w:rFonts w:ascii="Gill Sans MT" w:hAnsi="Gill Sans MT"/>
          <w:b/>
          <w:bCs/>
          <w:caps/>
          <w:color w:val="FF0000"/>
          <w:u w:val="single"/>
        </w:rPr>
      </w:pPr>
    </w:p>
    <w:p w14:paraId="74868AFD" w14:textId="77777777" w:rsidR="00DA4C91" w:rsidRDefault="00DA4C91" w:rsidP="00DA4C91">
      <w:pPr>
        <w:ind w:left="283"/>
        <w:rPr>
          <w:rFonts w:ascii="Gill Sans MT" w:hAnsi="Gill Sans MT"/>
          <w:b/>
          <w:bCs/>
          <w:caps/>
          <w:color w:val="FF0000"/>
          <w:u w:val="single"/>
        </w:rPr>
      </w:pPr>
    </w:p>
    <w:p w14:paraId="688EF209" w14:textId="77777777" w:rsidR="00DA4C91" w:rsidRDefault="00DA4C91" w:rsidP="00DA4C91">
      <w:pPr>
        <w:ind w:left="283"/>
        <w:rPr>
          <w:rFonts w:ascii="Gill Sans MT" w:hAnsi="Gill Sans MT"/>
          <w:b/>
          <w:bCs/>
          <w:caps/>
          <w:color w:val="FF0000"/>
          <w:u w:val="single"/>
        </w:rPr>
      </w:pPr>
    </w:p>
    <w:p w14:paraId="4EE83349" w14:textId="77777777" w:rsidR="00DA4C91" w:rsidRDefault="00DA4C91" w:rsidP="00DA4C91">
      <w:pPr>
        <w:ind w:left="283"/>
        <w:rPr>
          <w:rFonts w:ascii="Gill Sans MT" w:hAnsi="Gill Sans MT"/>
          <w:b/>
          <w:bCs/>
          <w:caps/>
          <w:color w:val="FF0000"/>
          <w:u w:val="single"/>
        </w:rPr>
      </w:pPr>
    </w:p>
    <w:p w14:paraId="3D046690" w14:textId="77777777" w:rsidR="00DA4C91" w:rsidRDefault="00DA4C91" w:rsidP="00DA4C91">
      <w:pPr>
        <w:ind w:left="283"/>
        <w:rPr>
          <w:rFonts w:ascii="Gill Sans MT" w:hAnsi="Gill Sans MT"/>
          <w:b/>
          <w:bCs/>
          <w:caps/>
          <w:color w:val="FF0000"/>
          <w:u w:val="single"/>
        </w:rPr>
      </w:pPr>
    </w:p>
    <w:p w14:paraId="6CDF837E" w14:textId="77777777" w:rsidR="00DA4C91" w:rsidRDefault="00DA4C91" w:rsidP="00DA4C91">
      <w:pPr>
        <w:ind w:left="283"/>
        <w:rPr>
          <w:rFonts w:ascii="Gill Sans MT" w:hAnsi="Gill Sans MT"/>
          <w:b/>
          <w:bCs/>
          <w:caps/>
          <w:color w:val="FF0000"/>
          <w:u w:val="single"/>
        </w:rPr>
      </w:pPr>
    </w:p>
    <w:p w14:paraId="424AADE3" w14:textId="45FDA9F7" w:rsidR="00DA4C91" w:rsidRPr="00DA4C91" w:rsidRDefault="00DA4C91" w:rsidP="00DA4C91">
      <w:pPr>
        <w:spacing w:line="240" w:lineRule="auto"/>
        <w:rPr>
          <w:rStyle w:val="Style1Char"/>
          <w:b/>
          <w:bCs/>
          <w:caps w:val="0"/>
          <w:color w:val="auto"/>
          <w:sz w:val="36"/>
          <w:szCs w:val="36"/>
        </w:rPr>
      </w:pPr>
    </w:p>
    <w:p w14:paraId="2F6E5407" w14:textId="77777777" w:rsidR="00DA4C91" w:rsidRDefault="00DA4C91" w:rsidP="003C4066">
      <w:pPr>
        <w:pStyle w:val="ListParagraph"/>
        <w:spacing w:line="240" w:lineRule="auto"/>
        <w:ind w:left="-79"/>
        <w:jc w:val="center"/>
        <w:rPr>
          <w:rStyle w:val="Style1Char"/>
          <w:b/>
          <w:bCs/>
          <w:caps w:val="0"/>
          <w:color w:val="auto"/>
          <w:sz w:val="36"/>
          <w:szCs w:val="36"/>
        </w:rPr>
      </w:pPr>
    </w:p>
    <w:p w14:paraId="3DEB2D1F" w14:textId="36785B13" w:rsidR="003C4066" w:rsidRPr="008576E2" w:rsidRDefault="003C4066" w:rsidP="003C4066">
      <w:pPr>
        <w:pStyle w:val="ListParagraph"/>
        <w:spacing w:line="240" w:lineRule="auto"/>
        <w:ind w:left="-79"/>
        <w:jc w:val="center"/>
        <w:rPr>
          <w:rStyle w:val="Style1Char"/>
          <w:b/>
          <w:bCs/>
          <w:caps w:val="0"/>
          <w:color w:val="auto"/>
          <w:sz w:val="36"/>
          <w:szCs w:val="36"/>
        </w:rPr>
      </w:pPr>
      <w:bookmarkStart w:id="1" w:name="_Hlk45788288"/>
      <w:r w:rsidRPr="008576E2">
        <w:rPr>
          <w:rStyle w:val="Style1Char"/>
          <w:b/>
          <w:bCs/>
          <w:caps w:val="0"/>
          <w:color w:val="auto"/>
          <w:sz w:val="36"/>
          <w:szCs w:val="36"/>
        </w:rPr>
        <w:t>Return to Sport Action Plan.</w:t>
      </w:r>
      <w:r>
        <w:rPr>
          <w:rStyle w:val="Style1Char"/>
          <w:b/>
          <w:bCs/>
          <w:caps w:val="0"/>
          <w:color w:val="auto"/>
          <w:sz w:val="36"/>
          <w:szCs w:val="36"/>
        </w:rPr>
        <w:t xml:space="preserve"> Crown Green Bowls. </w:t>
      </w:r>
    </w:p>
    <w:p w14:paraId="25AECC95" w14:textId="77777777" w:rsidR="003C4066" w:rsidRDefault="003C4066" w:rsidP="00375115">
      <w:pPr>
        <w:pStyle w:val="ListParagraph"/>
        <w:spacing w:line="240" w:lineRule="auto"/>
        <w:ind w:left="-79"/>
        <w:rPr>
          <w:rStyle w:val="Style1Char"/>
          <w:caps w:val="0"/>
          <w:color w:val="auto"/>
        </w:rPr>
      </w:pPr>
    </w:p>
    <w:bookmarkEnd w:id="1"/>
    <w:p w14:paraId="25831E3E" w14:textId="05519431" w:rsidR="00C05992" w:rsidRDefault="00375115" w:rsidP="00375115">
      <w:pPr>
        <w:pStyle w:val="ListParagraph"/>
        <w:spacing w:line="240" w:lineRule="auto"/>
        <w:ind w:left="-79"/>
        <w:rPr>
          <w:rStyle w:val="Style1Char"/>
          <w:caps w:val="0"/>
          <w:color w:val="auto"/>
        </w:rPr>
      </w:pPr>
      <w:r w:rsidRPr="00375115">
        <w:rPr>
          <w:rStyle w:val="Style1Char"/>
          <w:caps w:val="0"/>
          <w:color w:val="auto"/>
        </w:rPr>
        <w:t>Bowls Clubs are a complex environment where the risk should be assessed for the venue and the activity</w:t>
      </w:r>
      <w:r>
        <w:rPr>
          <w:rStyle w:val="Style1Char"/>
          <w:caps w:val="0"/>
          <w:color w:val="auto"/>
        </w:rPr>
        <w:t xml:space="preserve"> to ensure effective social distancing and infection control. </w:t>
      </w:r>
    </w:p>
    <w:p w14:paraId="0A45958D" w14:textId="2A86F09B" w:rsidR="00375115" w:rsidRDefault="00375115" w:rsidP="00375115">
      <w:pPr>
        <w:pStyle w:val="ListParagraph"/>
        <w:spacing w:line="240" w:lineRule="auto"/>
        <w:ind w:left="-79"/>
        <w:rPr>
          <w:rStyle w:val="Style1Char"/>
          <w:caps w:val="0"/>
          <w:color w:val="auto"/>
        </w:rPr>
      </w:pPr>
    </w:p>
    <w:p w14:paraId="15C92E7F" w14:textId="253B11D8" w:rsidR="00375115" w:rsidRDefault="00375115" w:rsidP="00375115">
      <w:pPr>
        <w:pStyle w:val="ListParagraph"/>
        <w:spacing w:line="240" w:lineRule="auto"/>
        <w:ind w:left="-79"/>
        <w:rPr>
          <w:rStyle w:val="Style1Char"/>
          <w:caps w:val="0"/>
          <w:color w:val="auto"/>
        </w:rPr>
      </w:pPr>
      <w:r>
        <w:rPr>
          <w:rStyle w:val="Style1Char"/>
          <w:caps w:val="0"/>
          <w:color w:val="auto"/>
        </w:rPr>
        <w:t>Clubs should clearly communicate to al</w:t>
      </w:r>
      <w:r w:rsidR="005544A2">
        <w:rPr>
          <w:rStyle w:val="Style1Char"/>
          <w:caps w:val="0"/>
          <w:color w:val="auto"/>
        </w:rPr>
        <w:t>l</w:t>
      </w:r>
      <w:r>
        <w:rPr>
          <w:rStyle w:val="Style1Char"/>
          <w:caps w:val="0"/>
          <w:color w:val="auto"/>
        </w:rPr>
        <w:t xml:space="preserve"> participants, volunteers and workers to ensure reasonable measures are complied with at a</w:t>
      </w:r>
      <w:r w:rsidR="005544A2">
        <w:rPr>
          <w:rStyle w:val="Style1Char"/>
          <w:caps w:val="0"/>
          <w:color w:val="auto"/>
        </w:rPr>
        <w:t>l</w:t>
      </w:r>
      <w:r>
        <w:rPr>
          <w:rStyle w:val="Style1Char"/>
          <w:caps w:val="0"/>
          <w:color w:val="auto"/>
        </w:rPr>
        <w:t>l times, before, during and after any activity.</w:t>
      </w:r>
    </w:p>
    <w:p w14:paraId="4CEE8409" w14:textId="754C32F2" w:rsidR="00375115" w:rsidRDefault="00375115" w:rsidP="00375115">
      <w:pPr>
        <w:pStyle w:val="ListParagraph"/>
        <w:spacing w:line="240" w:lineRule="auto"/>
        <w:ind w:left="-79"/>
        <w:rPr>
          <w:rStyle w:val="Style1Char"/>
          <w:caps w:val="0"/>
          <w:color w:val="auto"/>
        </w:rPr>
      </w:pPr>
    </w:p>
    <w:p w14:paraId="447703A1" w14:textId="5A72A32B" w:rsidR="00375115" w:rsidRPr="005544A2" w:rsidRDefault="00375115" w:rsidP="005544A2">
      <w:pPr>
        <w:pStyle w:val="ListParagraph"/>
        <w:numPr>
          <w:ilvl w:val="0"/>
          <w:numId w:val="7"/>
        </w:numPr>
        <w:spacing w:line="240" w:lineRule="auto"/>
        <w:rPr>
          <w:rStyle w:val="Style1Char"/>
          <w:caps w:val="0"/>
          <w:color w:val="auto"/>
        </w:rPr>
      </w:pPr>
      <w:r>
        <w:rPr>
          <w:rStyle w:val="Style1Char"/>
          <w:caps w:val="0"/>
          <w:color w:val="auto"/>
        </w:rPr>
        <w:t>Members should arrive prepared to take part</w:t>
      </w:r>
      <w:r w:rsidR="005544A2">
        <w:rPr>
          <w:rStyle w:val="Style1Char"/>
          <w:caps w:val="0"/>
          <w:color w:val="auto"/>
        </w:rPr>
        <w:t xml:space="preserve"> within the prescribed time limits for play. C</w:t>
      </w:r>
      <w:r>
        <w:rPr>
          <w:rStyle w:val="Style1Char"/>
          <w:caps w:val="0"/>
          <w:color w:val="auto"/>
        </w:rPr>
        <w:t>hanging facility use should be avoided but should be available where there</w:t>
      </w:r>
      <w:r w:rsidR="003C4066">
        <w:rPr>
          <w:rStyle w:val="Style1Char"/>
          <w:caps w:val="0"/>
          <w:color w:val="auto"/>
        </w:rPr>
        <w:t xml:space="preserve"> are</w:t>
      </w:r>
      <w:r>
        <w:rPr>
          <w:rStyle w:val="Style1Char"/>
          <w:caps w:val="0"/>
          <w:color w:val="auto"/>
        </w:rPr>
        <w:t xml:space="preserve"> additional needs for members. </w:t>
      </w:r>
    </w:p>
    <w:p w14:paraId="1C418EE8" w14:textId="0CFE20E0" w:rsidR="00375115" w:rsidRPr="005544A2" w:rsidRDefault="00375115" w:rsidP="005544A2">
      <w:pPr>
        <w:pStyle w:val="ListParagraph"/>
        <w:numPr>
          <w:ilvl w:val="0"/>
          <w:numId w:val="7"/>
        </w:numPr>
        <w:spacing w:line="240" w:lineRule="auto"/>
        <w:rPr>
          <w:rStyle w:val="Style1Char"/>
          <w:caps w:val="0"/>
          <w:color w:val="auto"/>
        </w:rPr>
      </w:pPr>
      <w:r>
        <w:rPr>
          <w:rStyle w:val="Style1Char"/>
          <w:caps w:val="0"/>
          <w:color w:val="auto"/>
        </w:rPr>
        <w:t>Undue raising of voices should be avoided to avoid any airborne transmission of virus.</w:t>
      </w:r>
      <w:r w:rsidR="009018FF">
        <w:rPr>
          <w:rStyle w:val="Style1Char"/>
          <w:caps w:val="0"/>
          <w:color w:val="auto"/>
        </w:rPr>
        <w:t xml:space="preserve"> (</w:t>
      </w:r>
      <w:proofErr w:type="gramStart"/>
      <w:r w:rsidR="009018FF">
        <w:rPr>
          <w:rStyle w:val="Style1Char"/>
          <w:caps w:val="0"/>
          <w:color w:val="auto"/>
        </w:rPr>
        <w:t>consider</w:t>
      </w:r>
      <w:proofErr w:type="gramEnd"/>
      <w:r w:rsidR="009018FF">
        <w:rPr>
          <w:rStyle w:val="Style1Char"/>
          <w:caps w:val="0"/>
          <w:color w:val="auto"/>
        </w:rPr>
        <w:t xml:space="preserve"> use of masks where needed).</w:t>
      </w:r>
    </w:p>
    <w:p w14:paraId="0F7D3059" w14:textId="79BD1EB1" w:rsidR="00375115" w:rsidRDefault="00375115" w:rsidP="005544A2">
      <w:pPr>
        <w:pStyle w:val="ListParagraph"/>
        <w:numPr>
          <w:ilvl w:val="0"/>
          <w:numId w:val="7"/>
        </w:numPr>
        <w:spacing w:line="240" w:lineRule="auto"/>
        <w:rPr>
          <w:rStyle w:val="Style1Char"/>
          <w:caps w:val="0"/>
          <w:color w:val="auto"/>
        </w:rPr>
      </w:pPr>
      <w:r>
        <w:rPr>
          <w:rStyle w:val="Style1Char"/>
          <w:caps w:val="0"/>
          <w:color w:val="auto"/>
        </w:rPr>
        <w:t>Minimise any personal contact with surfaces</w:t>
      </w:r>
      <w:r w:rsidR="002C7107">
        <w:rPr>
          <w:rStyle w:val="Style1Char"/>
          <w:caps w:val="0"/>
          <w:color w:val="auto"/>
        </w:rPr>
        <w:t xml:space="preserve"> while taking part in sport. </w:t>
      </w:r>
    </w:p>
    <w:p w14:paraId="674F6070" w14:textId="6B339781" w:rsidR="002C7107" w:rsidRDefault="002C7107" w:rsidP="00375115">
      <w:pPr>
        <w:pStyle w:val="ListParagraph"/>
        <w:spacing w:line="240" w:lineRule="auto"/>
        <w:ind w:left="-79"/>
        <w:rPr>
          <w:rStyle w:val="Style1Char"/>
          <w:caps w:val="0"/>
          <w:color w:val="auto"/>
        </w:rPr>
      </w:pPr>
    </w:p>
    <w:p w14:paraId="35482281" w14:textId="0DF69F36" w:rsidR="002C7107" w:rsidRPr="002C7107" w:rsidRDefault="002C7107" w:rsidP="002C7107">
      <w:pPr>
        <w:pStyle w:val="ListParagraph"/>
        <w:numPr>
          <w:ilvl w:val="0"/>
          <w:numId w:val="3"/>
        </w:numPr>
        <w:spacing w:line="240" w:lineRule="auto"/>
        <w:rPr>
          <w:rStyle w:val="Style1Char"/>
          <w:b/>
          <w:bCs/>
          <w:caps w:val="0"/>
          <w:color w:val="auto"/>
        </w:rPr>
      </w:pPr>
      <w:r w:rsidRPr="002C7107">
        <w:rPr>
          <w:rStyle w:val="Style1Char"/>
          <w:b/>
          <w:bCs/>
          <w:caps w:val="0"/>
          <w:color w:val="auto"/>
        </w:rPr>
        <w:t>Steps clubs should take:</w:t>
      </w:r>
    </w:p>
    <w:p w14:paraId="41D68A64" w14:textId="5E87F4DE" w:rsidR="002C7107" w:rsidRDefault="002C7107" w:rsidP="00375115">
      <w:pPr>
        <w:pStyle w:val="ListParagraph"/>
        <w:spacing w:line="240" w:lineRule="auto"/>
        <w:ind w:left="-79"/>
        <w:rPr>
          <w:rStyle w:val="Style1Char"/>
          <w:caps w:val="0"/>
          <w:color w:val="auto"/>
        </w:rPr>
      </w:pPr>
    </w:p>
    <w:p w14:paraId="20C9E0FC" w14:textId="0B7219EF" w:rsidR="002C7107" w:rsidRDefault="002C7107" w:rsidP="00375115">
      <w:pPr>
        <w:pStyle w:val="ListParagraph"/>
        <w:spacing w:line="240" w:lineRule="auto"/>
        <w:ind w:left="-79"/>
        <w:rPr>
          <w:rStyle w:val="Style1Char"/>
          <w:caps w:val="0"/>
          <w:color w:val="auto"/>
        </w:rPr>
      </w:pPr>
      <w:r>
        <w:rPr>
          <w:rStyle w:val="Style1Char"/>
          <w:caps w:val="0"/>
          <w:color w:val="auto"/>
        </w:rPr>
        <w:t>1. Advise members/players of guidance before they arrive at the green to ensure safety and compliance.</w:t>
      </w:r>
    </w:p>
    <w:p w14:paraId="45B86C41" w14:textId="1FCBFF7D" w:rsidR="002C7107" w:rsidRDefault="002C7107" w:rsidP="00375115">
      <w:pPr>
        <w:pStyle w:val="ListParagraph"/>
        <w:spacing w:line="240" w:lineRule="auto"/>
        <w:ind w:left="-79"/>
        <w:rPr>
          <w:rStyle w:val="Style1Char"/>
          <w:caps w:val="0"/>
          <w:color w:val="auto"/>
        </w:rPr>
      </w:pPr>
      <w:r>
        <w:rPr>
          <w:rStyle w:val="Style1Char"/>
          <w:caps w:val="0"/>
          <w:color w:val="auto"/>
        </w:rPr>
        <w:t>2. Provide handwashing</w:t>
      </w:r>
      <w:r w:rsidR="005544A2">
        <w:rPr>
          <w:rStyle w:val="Style1Char"/>
          <w:caps w:val="0"/>
          <w:color w:val="auto"/>
        </w:rPr>
        <w:t>,</w:t>
      </w:r>
      <w:r>
        <w:rPr>
          <w:rStyle w:val="Style1Char"/>
          <w:caps w:val="0"/>
          <w:color w:val="auto"/>
        </w:rPr>
        <w:t xml:space="preserve"> sanitiser and encourage good hygiene at all times.</w:t>
      </w:r>
    </w:p>
    <w:p w14:paraId="213E9171" w14:textId="23AD804A" w:rsidR="002C7107" w:rsidRDefault="002C7107" w:rsidP="00375115">
      <w:pPr>
        <w:pStyle w:val="ListParagraph"/>
        <w:spacing w:line="240" w:lineRule="auto"/>
        <w:ind w:left="-79"/>
        <w:rPr>
          <w:rStyle w:val="Style1Char"/>
          <w:caps w:val="0"/>
          <w:color w:val="auto"/>
        </w:rPr>
      </w:pPr>
      <w:r>
        <w:rPr>
          <w:rStyle w:val="Style1Char"/>
          <w:caps w:val="0"/>
          <w:color w:val="auto"/>
        </w:rPr>
        <w:t>3. Use contactless payment where appropriate.</w:t>
      </w:r>
    </w:p>
    <w:p w14:paraId="521F4D0E" w14:textId="2B899492" w:rsidR="002C7107" w:rsidRDefault="002C7107" w:rsidP="00375115">
      <w:pPr>
        <w:pStyle w:val="ListParagraph"/>
        <w:spacing w:line="240" w:lineRule="auto"/>
        <w:ind w:left="-79"/>
        <w:rPr>
          <w:rStyle w:val="Style1Char"/>
          <w:caps w:val="0"/>
          <w:color w:val="auto"/>
        </w:rPr>
      </w:pPr>
      <w:r>
        <w:rPr>
          <w:rStyle w:val="Style1Char"/>
          <w:caps w:val="0"/>
          <w:color w:val="auto"/>
        </w:rPr>
        <w:t>4. Keep doors open where possible to avoid contact.</w:t>
      </w:r>
    </w:p>
    <w:p w14:paraId="58157164" w14:textId="1858FAA3" w:rsidR="002C7107" w:rsidRDefault="002C7107" w:rsidP="00375115">
      <w:pPr>
        <w:pStyle w:val="ListParagraph"/>
        <w:spacing w:line="240" w:lineRule="auto"/>
        <w:ind w:left="-79"/>
        <w:rPr>
          <w:rStyle w:val="Style1Char"/>
          <w:caps w:val="0"/>
          <w:color w:val="auto"/>
        </w:rPr>
      </w:pPr>
      <w:r>
        <w:rPr>
          <w:rStyle w:val="Style1Char"/>
          <w:caps w:val="0"/>
          <w:color w:val="auto"/>
        </w:rPr>
        <w:t>5. Avoid the use of lockers or equipment stores and keep equipment accessible where possible.</w:t>
      </w:r>
    </w:p>
    <w:p w14:paraId="28940340" w14:textId="0EEE307D" w:rsidR="002C7107" w:rsidRDefault="002C7107" w:rsidP="00375115">
      <w:pPr>
        <w:pStyle w:val="ListParagraph"/>
        <w:spacing w:line="240" w:lineRule="auto"/>
        <w:ind w:left="-79"/>
        <w:rPr>
          <w:rStyle w:val="Style1Char"/>
          <w:caps w:val="0"/>
          <w:color w:val="auto"/>
        </w:rPr>
      </w:pPr>
      <w:r>
        <w:rPr>
          <w:rStyle w:val="Style1Char"/>
          <w:caps w:val="0"/>
          <w:color w:val="auto"/>
        </w:rPr>
        <w:t>6. Avoid the use of paperwork wherever possible, use online processes as much as possible for booking sessions.</w:t>
      </w:r>
    </w:p>
    <w:p w14:paraId="62C6E2C8" w14:textId="77777777" w:rsidR="002C7107" w:rsidRDefault="002C7107" w:rsidP="00375115">
      <w:pPr>
        <w:pStyle w:val="ListParagraph"/>
        <w:spacing w:line="240" w:lineRule="auto"/>
        <w:ind w:left="-79"/>
        <w:rPr>
          <w:rStyle w:val="Style1Char"/>
          <w:caps w:val="0"/>
          <w:color w:val="auto"/>
        </w:rPr>
      </w:pPr>
    </w:p>
    <w:p w14:paraId="3D37D98E" w14:textId="1E407953" w:rsidR="002C7107" w:rsidRDefault="002C7107" w:rsidP="00375115">
      <w:pPr>
        <w:pStyle w:val="ListParagraph"/>
        <w:spacing w:line="240" w:lineRule="auto"/>
        <w:ind w:left="-79"/>
        <w:rPr>
          <w:rStyle w:val="Style1Char"/>
          <w:caps w:val="0"/>
          <w:color w:val="auto"/>
        </w:rPr>
      </w:pPr>
      <w:r>
        <w:rPr>
          <w:rStyle w:val="Style1Char"/>
          <w:caps w:val="0"/>
          <w:color w:val="auto"/>
        </w:rPr>
        <w:t xml:space="preserve">B. </w:t>
      </w:r>
      <w:r w:rsidR="009018FF" w:rsidRPr="009018FF">
        <w:rPr>
          <w:rStyle w:val="Style1Char"/>
          <w:b/>
          <w:bCs/>
          <w:caps w:val="0"/>
          <w:color w:val="auto"/>
        </w:rPr>
        <w:t>Managing Risks</w:t>
      </w:r>
      <w:r w:rsidR="009018FF">
        <w:rPr>
          <w:rStyle w:val="Style1Char"/>
          <w:caps w:val="0"/>
          <w:color w:val="auto"/>
        </w:rPr>
        <w:t xml:space="preserve"> </w:t>
      </w:r>
    </w:p>
    <w:p w14:paraId="5731A66B" w14:textId="0B66A539" w:rsidR="002C7107" w:rsidRDefault="002C7107" w:rsidP="00375115">
      <w:pPr>
        <w:pStyle w:val="ListParagraph"/>
        <w:spacing w:line="240" w:lineRule="auto"/>
        <w:ind w:left="-79"/>
        <w:rPr>
          <w:rStyle w:val="Style1Char"/>
          <w:caps w:val="0"/>
          <w:color w:val="auto"/>
        </w:rPr>
      </w:pPr>
      <w:r>
        <w:rPr>
          <w:rStyle w:val="Style1Char"/>
          <w:caps w:val="0"/>
          <w:color w:val="auto"/>
        </w:rPr>
        <w:t>1. Undertake a risk assessment for the Bowls Club for any proposed activity.</w:t>
      </w:r>
    </w:p>
    <w:p w14:paraId="6F3A4158" w14:textId="737BACFD" w:rsidR="002C7107" w:rsidRDefault="002C7107" w:rsidP="002C7107">
      <w:pPr>
        <w:pStyle w:val="ListParagraph"/>
        <w:spacing w:line="240" w:lineRule="auto"/>
        <w:ind w:left="-79"/>
        <w:rPr>
          <w:rStyle w:val="Style1Char"/>
          <w:caps w:val="0"/>
          <w:color w:val="auto"/>
        </w:rPr>
      </w:pPr>
      <w:r>
        <w:rPr>
          <w:rStyle w:val="Style1Char"/>
          <w:caps w:val="0"/>
          <w:color w:val="auto"/>
        </w:rPr>
        <w:t xml:space="preserve">2. </w:t>
      </w:r>
      <w:r w:rsidR="009018FF">
        <w:rPr>
          <w:rStyle w:val="Style1Char"/>
          <w:caps w:val="0"/>
          <w:color w:val="auto"/>
        </w:rPr>
        <w:t>Risk a</w:t>
      </w:r>
      <w:r>
        <w:rPr>
          <w:rStyle w:val="Style1Char"/>
          <w:caps w:val="0"/>
          <w:color w:val="auto"/>
        </w:rPr>
        <w:t>ssess the number of players that can access the green.</w:t>
      </w:r>
    </w:p>
    <w:p w14:paraId="3F5B042E" w14:textId="2E2F039B" w:rsidR="002C7107" w:rsidRDefault="002C7107" w:rsidP="002C7107">
      <w:pPr>
        <w:pStyle w:val="ListParagraph"/>
        <w:spacing w:line="240" w:lineRule="auto"/>
        <w:ind w:left="-79"/>
        <w:rPr>
          <w:rStyle w:val="Style1Char"/>
          <w:caps w:val="0"/>
          <w:color w:val="auto"/>
        </w:rPr>
      </w:pPr>
      <w:r w:rsidRPr="002C7107">
        <w:rPr>
          <w:rStyle w:val="Style1Char"/>
          <w:caps w:val="0"/>
          <w:color w:val="auto"/>
        </w:rPr>
        <w:t>3. Limit numbers where appro</w:t>
      </w:r>
      <w:r>
        <w:rPr>
          <w:rStyle w:val="Style1Char"/>
          <w:caps w:val="0"/>
          <w:color w:val="auto"/>
        </w:rPr>
        <w:t>priate.</w:t>
      </w:r>
    </w:p>
    <w:p w14:paraId="5CAA1B69" w14:textId="76F58729" w:rsidR="002C7107" w:rsidRDefault="002C7107" w:rsidP="002C7107">
      <w:pPr>
        <w:pStyle w:val="ListParagraph"/>
        <w:spacing w:line="240" w:lineRule="auto"/>
        <w:ind w:left="-79"/>
        <w:rPr>
          <w:rStyle w:val="Style1Char"/>
          <w:caps w:val="0"/>
          <w:color w:val="auto"/>
        </w:rPr>
      </w:pPr>
      <w:r>
        <w:rPr>
          <w:rStyle w:val="Style1Char"/>
          <w:caps w:val="0"/>
          <w:color w:val="auto"/>
        </w:rPr>
        <w:t>4. Have a plan for arrival and leaving the green.</w:t>
      </w:r>
    </w:p>
    <w:p w14:paraId="444F1619" w14:textId="3A097D99" w:rsidR="002C7107" w:rsidRDefault="002C7107" w:rsidP="002C7107">
      <w:pPr>
        <w:pStyle w:val="ListParagraph"/>
        <w:spacing w:line="240" w:lineRule="auto"/>
        <w:ind w:left="-79"/>
        <w:rPr>
          <w:rStyle w:val="Style1Char"/>
          <w:caps w:val="0"/>
          <w:color w:val="auto"/>
        </w:rPr>
      </w:pPr>
      <w:r>
        <w:rPr>
          <w:rStyle w:val="Style1Char"/>
          <w:caps w:val="0"/>
          <w:color w:val="auto"/>
        </w:rPr>
        <w:t xml:space="preserve">5. </w:t>
      </w:r>
      <w:r w:rsidR="00D26A94">
        <w:rPr>
          <w:rStyle w:val="Style1Char"/>
          <w:caps w:val="0"/>
          <w:color w:val="auto"/>
        </w:rPr>
        <w:t>Use markings where possible.</w:t>
      </w:r>
    </w:p>
    <w:p w14:paraId="19242FF9" w14:textId="730B86C1" w:rsidR="00D26A94" w:rsidRDefault="00D26A94" w:rsidP="002C7107">
      <w:pPr>
        <w:pStyle w:val="ListParagraph"/>
        <w:spacing w:line="240" w:lineRule="auto"/>
        <w:ind w:left="-79"/>
        <w:rPr>
          <w:rStyle w:val="Style1Char"/>
          <w:caps w:val="0"/>
          <w:color w:val="auto"/>
        </w:rPr>
      </w:pPr>
      <w:r>
        <w:rPr>
          <w:rStyle w:val="Style1Char"/>
          <w:caps w:val="0"/>
          <w:color w:val="auto"/>
        </w:rPr>
        <w:t xml:space="preserve">6. </w:t>
      </w:r>
      <w:r w:rsidR="00107D63">
        <w:rPr>
          <w:rStyle w:val="Style1Char"/>
          <w:caps w:val="0"/>
          <w:color w:val="auto"/>
        </w:rPr>
        <w:t>E</w:t>
      </w:r>
      <w:r>
        <w:rPr>
          <w:rStyle w:val="Style1Char"/>
          <w:caps w:val="0"/>
          <w:color w:val="auto"/>
        </w:rPr>
        <w:t>nsure Parking arrangements are covered and communicated.</w:t>
      </w:r>
    </w:p>
    <w:p w14:paraId="0D71B505" w14:textId="68DD4E32" w:rsidR="00D26A94" w:rsidRDefault="00D26A94" w:rsidP="002C7107">
      <w:pPr>
        <w:pStyle w:val="ListParagraph"/>
        <w:spacing w:line="240" w:lineRule="auto"/>
        <w:ind w:left="-79"/>
        <w:rPr>
          <w:rStyle w:val="Style1Char"/>
          <w:caps w:val="0"/>
          <w:color w:val="auto"/>
        </w:rPr>
      </w:pPr>
      <w:r>
        <w:rPr>
          <w:rStyle w:val="Style1Char"/>
          <w:caps w:val="0"/>
          <w:color w:val="auto"/>
        </w:rPr>
        <w:t xml:space="preserve">7. </w:t>
      </w:r>
      <w:r w:rsidR="00107D63">
        <w:rPr>
          <w:rStyle w:val="Style1Char"/>
          <w:caps w:val="0"/>
          <w:color w:val="auto"/>
        </w:rPr>
        <w:t xml:space="preserve">Use </w:t>
      </w:r>
      <w:r>
        <w:rPr>
          <w:rStyle w:val="Style1Char"/>
          <w:caps w:val="0"/>
          <w:color w:val="auto"/>
        </w:rPr>
        <w:t xml:space="preserve">one way </w:t>
      </w:r>
      <w:r w:rsidR="00107D63">
        <w:rPr>
          <w:rStyle w:val="Style1Char"/>
          <w:caps w:val="0"/>
          <w:color w:val="auto"/>
        </w:rPr>
        <w:t>systems</w:t>
      </w:r>
      <w:r>
        <w:rPr>
          <w:rStyle w:val="Style1Char"/>
          <w:caps w:val="0"/>
          <w:color w:val="auto"/>
        </w:rPr>
        <w:t xml:space="preserve"> whe</w:t>
      </w:r>
      <w:r w:rsidR="00107D63">
        <w:rPr>
          <w:rStyle w:val="Style1Char"/>
          <w:caps w:val="0"/>
          <w:color w:val="auto"/>
        </w:rPr>
        <w:t>n</w:t>
      </w:r>
      <w:r>
        <w:rPr>
          <w:rStyle w:val="Style1Char"/>
          <w:caps w:val="0"/>
          <w:color w:val="auto"/>
        </w:rPr>
        <w:t xml:space="preserve"> </w:t>
      </w:r>
      <w:r w:rsidR="00107D63">
        <w:rPr>
          <w:rStyle w:val="Style1Char"/>
          <w:caps w:val="0"/>
          <w:color w:val="auto"/>
        </w:rPr>
        <w:t xml:space="preserve">moving through </w:t>
      </w:r>
      <w:r>
        <w:rPr>
          <w:rStyle w:val="Style1Char"/>
          <w:caps w:val="0"/>
          <w:color w:val="auto"/>
        </w:rPr>
        <w:t>building</w:t>
      </w:r>
      <w:r w:rsidR="00285CA7">
        <w:rPr>
          <w:rStyle w:val="Style1Char"/>
          <w:caps w:val="0"/>
          <w:color w:val="auto"/>
        </w:rPr>
        <w:t>s</w:t>
      </w:r>
      <w:r>
        <w:rPr>
          <w:rStyle w:val="Style1Char"/>
          <w:caps w:val="0"/>
          <w:color w:val="auto"/>
        </w:rPr>
        <w:t>.</w:t>
      </w:r>
    </w:p>
    <w:p w14:paraId="3A8411A9" w14:textId="77A64134" w:rsidR="00D26A94" w:rsidRDefault="00D26A94" w:rsidP="002C7107">
      <w:pPr>
        <w:pStyle w:val="ListParagraph"/>
        <w:spacing w:line="240" w:lineRule="auto"/>
        <w:ind w:left="-79"/>
        <w:rPr>
          <w:rStyle w:val="Style1Char"/>
          <w:caps w:val="0"/>
          <w:color w:val="auto"/>
        </w:rPr>
      </w:pPr>
    </w:p>
    <w:p w14:paraId="064AD757" w14:textId="303424E9" w:rsidR="00D26A94" w:rsidRPr="009018FF" w:rsidRDefault="009018FF" w:rsidP="00D26A94">
      <w:pPr>
        <w:pStyle w:val="ListParagraph"/>
        <w:numPr>
          <w:ilvl w:val="0"/>
          <w:numId w:val="5"/>
        </w:numPr>
        <w:spacing w:line="240" w:lineRule="auto"/>
        <w:rPr>
          <w:rStyle w:val="Style1Char"/>
          <w:b/>
          <w:bCs/>
          <w:caps w:val="0"/>
          <w:color w:val="auto"/>
        </w:rPr>
      </w:pPr>
      <w:r w:rsidRPr="009018FF">
        <w:rPr>
          <w:rStyle w:val="Style1Char"/>
          <w:b/>
          <w:bCs/>
          <w:caps w:val="0"/>
          <w:color w:val="auto"/>
        </w:rPr>
        <w:t>Avoid c</w:t>
      </w:r>
      <w:r w:rsidR="00D26A94" w:rsidRPr="009018FF">
        <w:rPr>
          <w:rStyle w:val="Style1Char"/>
          <w:b/>
          <w:bCs/>
          <w:caps w:val="0"/>
          <w:color w:val="auto"/>
        </w:rPr>
        <w:t xml:space="preserve">ontact while taking part. </w:t>
      </w:r>
    </w:p>
    <w:p w14:paraId="0ADFF970" w14:textId="31E3F34B" w:rsidR="00D26A94" w:rsidRDefault="00D26A94" w:rsidP="00D26A94">
      <w:pPr>
        <w:pStyle w:val="ListParagraph"/>
        <w:numPr>
          <w:ilvl w:val="0"/>
          <w:numId w:val="6"/>
        </w:numPr>
        <w:spacing w:line="240" w:lineRule="auto"/>
        <w:rPr>
          <w:rStyle w:val="Style1Char"/>
          <w:caps w:val="0"/>
          <w:color w:val="auto"/>
        </w:rPr>
      </w:pPr>
      <w:r>
        <w:rPr>
          <w:rStyle w:val="Style1Char"/>
          <w:caps w:val="0"/>
          <w:color w:val="auto"/>
        </w:rPr>
        <w:t>Social distancing should be maintained between all users including, individuals, groups, teams and coaches, unless from the same household.</w:t>
      </w:r>
    </w:p>
    <w:p w14:paraId="10F958B2" w14:textId="72330944" w:rsidR="00D26A94" w:rsidRDefault="00D26A94" w:rsidP="00D26A94">
      <w:pPr>
        <w:pStyle w:val="ListParagraph"/>
        <w:numPr>
          <w:ilvl w:val="0"/>
          <w:numId w:val="6"/>
        </w:numPr>
        <w:spacing w:line="240" w:lineRule="auto"/>
        <w:rPr>
          <w:rStyle w:val="Style1Char"/>
          <w:caps w:val="0"/>
          <w:color w:val="auto"/>
        </w:rPr>
      </w:pPr>
      <w:r>
        <w:rPr>
          <w:rStyle w:val="Style1Char"/>
          <w:caps w:val="0"/>
          <w:color w:val="auto"/>
        </w:rPr>
        <w:t>Spectators</w:t>
      </w:r>
      <w:r w:rsidR="009018FF">
        <w:rPr>
          <w:rStyle w:val="Style1Char"/>
          <w:caps w:val="0"/>
          <w:color w:val="auto"/>
        </w:rPr>
        <w:t xml:space="preserve"> &amp; players</w:t>
      </w:r>
      <w:r>
        <w:rPr>
          <w:rStyle w:val="Style1Char"/>
          <w:caps w:val="0"/>
          <w:color w:val="auto"/>
        </w:rPr>
        <w:t xml:space="preserve"> to follow social distancing and manage </w:t>
      </w:r>
      <w:r w:rsidR="009018FF">
        <w:rPr>
          <w:rStyle w:val="Style1Char"/>
          <w:caps w:val="0"/>
          <w:color w:val="auto"/>
        </w:rPr>
        <w:t>their</w:t>
      </w:r>
      <w:r>
        <w:rPr>
          <w:rStyle w:val="Style1Char"/>
          <w:caps w:val="0"/>
          <w:color w:val="auto"/>
        </w:rPr>
        <w:t xml:space="preserve"> children in attendance. </w:t>
      </w:r>
    </w:p>
    <w:p w14:paraId="539A88E5" w14:textId="4FA173B7" w:rsidR="005544A2" w:rsidRDefault="005544A2" w:rsidP="00D26A94">
      <w:pPr>
        <w:pStyle w:val="ListParagraph"/>
        <w:numPr>
          <w:ilvl w:val="0"/>
          <w:numId w:val="6"/>
        </w:numPr>
        <w:spacing w:line="240" w:lineRule="auto"/>
        <w:rPr>
          <w:rStyle w:val="Style1Char"/>
          <w:caps w:val="0"/>
          <w:color w:val="auto"/>
        </w:rPr>
      </w:pPr>
      <w:r>
        <w:rPr>
          <w:rStyle w:val="Style1Char"/>
          <w:caps w:val="0"/>
          <w:color w:val="auto"/>
        </w:rPr>
        <w:t xml:space="preserve">Assist </w:t>
      </w:r>
      <w:r w:rsidR="009018FF">
        <w:rPr>
          <w:rStyle w:val="Style1Char"/>
          <w:caps w:val="0"/>
          <w:color w:val="auto"/>
        </w:rPr>
        <w:t>t</w:t>
      </w:r>
      <w:r>
        <w:rPr>
          <w:rStyle w:val="Style1Char"/>
          <w:caps w:val="0"/>
          <w:color w:val="auto"/>
        </w:rPr>
        <w:t xml:space="preserve">rack and </w:t>
      </w:r>
      <w:r w:rsidR="009018FF">
        <w:rPr>
          <w:rStyle w:val="Style1Char"/>
          <w:caps w:val="0"/>
          <w:color w:val="auto"/>
        </w:rPr>
        <w:t>t</w:t>
      </w:r>
      <w:r>
        <w:rPr>
          <w:rStyle w:val="Style1Char"/>
          <w:caps w:val="0"/>
          <w:color w:val="auto"/>
        </w:rPr>
        <w:t>race by keeping records of attendance (21 Days)</w:t>
      </w:r>
    </w:p>
    <w:p w14:paraId="5EE3A3D7" w14:textId="79AE619E" w:rsidR="00D26A94" w:rsidRPr="00D26A94" w:rsidRDefault="00D26A94" w:rsidP="00D26A94">
      <w:pPr>
        <w:pStyle w:val="ListParagraph"/>
        <w:spacing w:line="240" w:lineRule="auto"/>
        <w:ind w:left="341"/>
        <w:rPr>
          <w:rStyle w:val="Style1Char"/>
          <w:caps w:val="0"/>
          <w:color w:val="auto"/>
        </w:rPr>
      </w:pPr>
    </w:p>
    <w:p w14:paraId="12B84DBD" w14:textId="77777777" w:rsidR="003C4066" w:rsidRDefault="003C4066">
      <w:pPr>
        <w:spacing w:after="160" w:line="259" w:lineRule="auto"/>
        <w:rPr>
          <w:rStyle w:val="Style1Char"/>
          <w:b/>
          <w:bCs/>
          <w:caps w:val="0"/>
          <w:color w:val="auto"/>
          <w:sz w:val="36"/>
          <w:szCs w:val="36"/>
        </w:rPr>
      </w:pPr>
      <w:r>
        <w:rPr>
          <w:rStyle w:val="Style1Char"/>
          <w:b/>
          <w:bCs/>
          <w:caps w:val="0"/>
          <w:color w:val="auto"/>
          <w:sz w:val="36"/>
          <w:szCs w:val="36"/>
        </w:rPr>
        <w:br w:type="page"/>
      </w:r>
    </w:p>
    <w:p w14:paraId="073D0534" w14:textId="7AEA89E0" w:rsidR="008576E2" w:rsidRPr="008576E2" w:rsidRDefault="008576E2" w:rsidP="008576E2">
      <w:pPr>
        <w:pStyle w:val="ListParagraph"/>
        <w:spacing w:line="240" w:lineRule="auto"/>
        <w:ind w:left="-79"/>
        <w:jc w:val="center"/>
        <w:rPr>
          <w:rStyle w:val="Style1Char"/>
          <w:b/>
          <w:bCs/>
          <w:caps w:val="0"/>
          <w:color w:val="auto"/>
          <w:sz w:val="36"/>
          <w:szCs w:val="36"/>
        </w:rPr>
      </w:pPr>
      <w:r w:rsidRPr="008576E2">
        <w:rPr>
          <w:rStyle w:val="Style1Char"/>
          <w:b/>
          <w:bCs/>
          <w:caps w:val="0"/>
          <w:color w:val="auto"/>
          <w:sz w:val="36"/>
          <w:szCs w:val="36"/>
        </w:rPr>
        <w:lastRenderedPageBreak/>
        <w:t>Return to Sport Action Plan.</w:t>
      </w:r>
      <w:r w:rsidR="006B7DC4">
        <w:rPr>
          <w:rStyle w:val="Style1Char"/>
          <w:b/>
          <w:bCs/>
          <w:caps w:val="0"/>
          <w:color w:val="auto"/>
          <w:sz w:val="36"/>
          <w:szCs w:val="36"/>
        </w:rPr>
        <w:t xml:space="preserve"> Crown Green Bowls. </w:t>
      </w:r>
    </w:p>
    <w:p w14:paraId="0D5D8338" w14:textId="577FA44A" w:rsidR="008576E2" w:rsidRDefault="008576E2" w:rsidP="00375115">
      <w:pPr>
        <w:pStyle w:val="ListParagraph"/>
        <w:spacing w:line="240" w:lineRule="auto"/>
        <w:ind w:left="-79"/>
        <w:rPr>
          <w:rStyle w:val="Style1Char"/>
          <w:caps w:val="0"/>
          <w:color w:val="auto"/>
        </w:rPr>
      </w:pPr>
    </w:p>
    <w:p w14:paraId="56CEA221" w14:textId="38A0147A" w:rsidR="008576E2" w:rsidRDefault="008576E2" w:rsidP="00375115">
      <w:pPr>
        <w:pStyle w:val="ListParagraph"/>
        <w:spacing w:line="240" w:lineRule="auto"/>
        <w:ind w:left="-79"/>
        <w:rPr>
          <w:rStyle w:val="Style1Char"/>
          <w:caps w:val="0"/>
          <w:color w:val="auto"/>
        </w:rPr>
      </w:pPr>
      <w:r>
        <w:rPr>
          <w:rStyle w:val="Style1Char"/>
          <w:caps w:val="0"/>
          <w:color w:val="auto"/>
        </w:rPr>
        <w:t xml:space="preserve">Each club should review their Risk assessment to allow for non-club members attending and all relevant information provided to the opponents in advance of attending your green. </w:t>
      </w:r>
    </w:p>
    <w:p w14:paraId="74366B2B" w14:textId="77777777" w:rsidR="008576E2" w:rsidRDefault="008576E2" w:rsidP="00375115">
      <w:pPr>
        <w:pStyle w:val="ListParagraph"/>
        <w:spacing w:line="240" w:lineRule="auto"/>
        <w:ind w:left="-79"/>
        <w:rPr>
          <w:rStyle w:val="Style1Char"/>
          <w:caps w:val="0"/>
          <w:color w:val="auto"/>
        </w:rPr>
      </w:pPr>
    </w:p>
    <w:p w14:paraId="14AD2120" w14:textId="77777777" w:rsidR="008576E2" w:rsidRDefault="008576E2" w:rsidP="00375115">
      <w:pPr>
        <w:pStyle w:val="ListParagraph"/>
        <w:spacing w:line="240" w:lineRule="auto"/>
        <w:ind w:left="-79"/>
        <w:rPr>
          <w:rStyle w:val="Style1Char"/>
          <w:caps w:val="0"/>
          <w:color w:val="auto"/>
        </w:rPr>
      </w:pPr>
    </w:p>
    <w:p w14:paraId="68B67613" w14:textId="25AD3375" w:rsidR="002C7107" w:rsidRDefault="008576E2" w:rsidP="00375115">
      <w:pPr>
        <w:pStyle w:val="ListParagraph"/>
        <w:spacing w:line="240" w:lineRule="auto"/>
        <w:ind w:left="-79"/>
        <w:rPr>
          <w:rStyle w:val="Style1Char"/>
          <w:caps w:val="0"/>
          <w:color w:val="auto"/>
        </w:rPr>
      </w:pPr>
      <w:r>
        <w:rPr>
          <w:rStyle w:val="Style1Char"/>
          <w:caps w:val="0"/>
          <w:color w:val="auto"/>
        </w:rPr>
        <w:t>Matches can be up to a maximum of 12 a side but the total group size including officials and coaches must not exceed 30</w:t>
      </w:r>
      <w:r w:rsidR="00935EC7">
        <w:rPr>
          <w:rStyle w:val="Style1Char"/>
          <w:caps w:val="0"/>
          <w:color w:val="auto"/>
        </w:rPr>
        <w:t xml:space="preserve">. </w:t>
      </w:r>
    </w:p>
    <w:p w14:paraId="26B72881" w14:textId="5B99A82A" w:rsidR="008576E2" w:rsidRDefault="008576E2" w:rsidP="00375115">
      <w:pPr>
        <w:pStyle w:val="ListParagraph"/>
        <w:spacing w:line="240" w:lineRule="auto"/>
        <w:ind w:left="-79"/>
        <w:rPr>
          <w:rStyle w:val="Style1Char"/>
          <w:caps w:val="0"/>
          <w:color w:val="auto"/>
        </w:rPr>
      </w:pPr>
    </w:p>
    <w:p w14:paraId="30D54227" w14:textId="62EFE1DD" w:rsidR="008576E2" w:rsidRDefault="008576E2" w:rsidP="00375115">
      <w:pPr>
        <w:pStyle w:val="ListParagraph"/>
        <w:spacing w:line="240" w:lineRule="auto"/>
        <w:ind w:left="-79"/>
        <w:rPr>
          <w:rStyle w:val="Style1Char"/>
          <w:caps w:val="0"/>
          <w:color w:val="auto"/>
        </w:rPr>
      </w:pPr>
      <w:r>
        <w:rPr>
          <w:rStyle w:val="Style1Char"/>
          <w:caps w:val="0"/>
          <w:color w:val="auto"/>
        </w:rPr>
        <w:t>Individual games should ensure social distancing is maintained within the game and other games on the green.</w:t>
      </w:r>
    </w:p>
    <w:p w14:paraId="27B8D8CB" w14:textId="7961A0BC" w:rsidR="008576E2" w:rsidRDefault="008576E2" w:rsidP="00375115">
      <w:pPr>
        <w:pStyle w:val="ListParagraph"/>
        <w:spacing w:line="240" w:lineRule="auto"/>
        <w:ind w:left="-79"/>
        <w:rPr>
          <w:rStyle w:val="Style1Char"/>
          <w:caps w:val="0"/>
          <w:color w:val="auto"/>
        </w:rPr>
      </w:pPr>
    </w:p>
    <w:p w14:paraId="316046F5" w14:textId="7AA796F6" w:rsidR="008576E2" w:rsidRDefault="008576E2" w:rsidP="00375115">
      <w:pPr>
        <w:pStyle w:val="ListParagraph"/>
        <w:spacing w:line="240" w:lineRule="auto"/>
        <w:ind w:left="-79"/>
        <w:rPr>
          <w:rStyle w:val="Style1Char"/>
          <w:caps w:val="0"/>
          <w:color w:val="auto"/>
        </w:rPr>
      </w:pPr>
      <w:r>
        <w:rPr>
          <w:rStyle w:val="Style1Char"/>
          <w:caps w:val="0"/>
          <w:color w:val="auto"/>
        </w:rPr>
        <w:t>Use your own equipment wherever possible and shared mats and jacks should be cleaned before and after each game.</w:t>
      </w:r>
    </w:p>
    <w:p w14:paraId="0A5747F1" w14:textId="516FA3AB" w:rsidR="008576E2" w:rsidRDefault="008576E2" w:rsidP="00375115">
      <w:pPr>
        <w:pStyle w:val="ListParagraph"/>
        <w:spacing w:line="240" w:lineRule="auto"/>
        <w:ind w:left="-79"/>
        <w:rPr>
          <w:rStyle w:val="Style1Char"/>
          <w:caps w:val="0"/>
          <w:color w:val="auto"/>
        </w:rPr>
      </w:pPr>
    </w:p>
    <w:p w14:paraId="42E6BD06" w14:textId="18507802" w:rsidR="008576E2" w:rsidRDefault="008576E2" w:rsidP="00375115">
      <w:pPr>
        <w:pStyle w:val="ListParagraph"/>
        <w:spacing w:line="240" w:lineRule="auto"/>
        <w:ind w:left="-79"/>
        <w:rPr>
          <w:rStyle w:val="Style1Char"/>
          <w:caps w:val="0"/>
          <w:color w:val="auto"/>
        </w:rPr>
      </w:pPr>
      <w:r>
        <w:rPr>
          <w:rStyle w:val="Style1Char"/>
          <w:caps w:val="0"/>
          <w:color w:val="auto"/>
        </w:rPr>
        <w:t xml:space="preserve">If someone outside your game touches the jack it should be cleaned prior to continuing with the game. </w:t>
      </w:r>
    </w:p>
    <w:p w14:paraId="62189295" w14:textId="63BC3E43" w:rsidR="008576E2" w:rsidRDefault="008576E2" w:rsidP="00375115">
      <w:pPr>
        <w:pStyle w:val="ListParagraph"/>
        <w:spacing w:line="240" w:lineRule="auto"/>
        <w:ind w:left="-79"/>
        <w:rPr>
          <w:rStyle w:val="Style1Char"/>
          <w:caps w:val="0"/>
          <w:color w:val="auto"/>
        </w:rPr>
      </w:pPr>
    </w:p>
    <w:p w14:paraId="47AD6BE7" w14:textId="1894689F" w:rsidR="008576E2" w:rsidRDefault="008576E2" w:rsidP="00375115">
      <w:pPr>
        <w:pStyle w:val="ListParagraph"/>
        <w:spacing w:line="240" w:lineRule="auto"/>
        <w:ind w:left="-79"/>
        <w:rPr>
          <w:rStyle w:val="Style1Char"/>
          <w:caps w:val="0"/>
          <w:color w:val="auto"/>
        </w:rPr>
      </w:pPr>
      <w:r>
        <w:rPr>
          <w:rStyle w:val="Style1Char"/>
          <w:caps w:val="0"/>
          <w:color w:val="auto"/>
        </w:rPr>
        <w:t>Players to remain socially distanced at all times.</w:t>
      </w:r>
    </w:p>
    <w:p w14:paraId="107E5396" w14:textId="59596154" w:rsidR="008576E2" w:rsidRDefault="008576E2" w:rsidP="00375115">
      <w:pPr>
        <w:pStyle w:val="ListParagraph"/>
        <w:spacing w:line="240" w:lineRule="auto"/>
        <w:ind w:left="-79"/>
        <w:rPr>
          <w:rStyle w:val="Style1Char"/>
          <w:caps w:val="0"/>
          <w:color w:val="auto"/>
        </w:rPr>
      </w:pPr>
    </w:p>
    <w:p w14:paraId="54F7CA6D" w14:textId="3A643FB4" w:rsidR="008576E2" w:rsidRDefault="008576E2" w:rsidP="00375115">
      <w:pPr>
        <w:pStyle w:val="ListParagraph"/>
        <w:spacing w:line="240" w:lineRule="auto"/>
        <w:ind w:left="-79"/>
        <w:rPr>
          <w:rStyle w:val="Style1Char"/>
          <w:caps w:val="0"/>
          <w:color w:val="auto"/>
        </w:rPr>
      </w:pPr>
      <w:r>
        <w:rPr>
          <w:rStyle w:val="Style1Char"/>
          <w:caps w:val="0"/>
          <w:color w:val="auto"/>
        </w:rPr>
        <w:t xml:space="preserve">Use of club facilities, clubhouse, toilets and changing areas should adhere to latest government guidelines.  </w:t>
      </w:r>
    </w:p>
    <w:p w14:paraId="32ECB9D4" w14:textId="3EA1C0E6" w:rsidR="008576E2" w:rsidRDefault="008576E2" w:rsidP="00375115">
      <w:pPr>
        <w:pStyle w:val="ListParagraph"/>
        <w:spacing w:line="240" w:lineRule="auto"/>
        <w:ind w:left="-79"/>
        <w:rPr>
          <w:rStyle w:val="Style1Char"/>
          <w:caps w:val="0"/>
          <w:color w:val="auto"/>
        </w:rPr>
      </w:pPr>
    </w:p>
    <w:p w14:paraId="5E720AF3" w14:textId="2A7B1A34" w:rsidR="008576E2" w:rsidRDefault="008576E2" w:rsidP="00375115">
      <w:pPr>
        <w:pStyle w:val="ListParagraph"/>
        <w:spacing w:line="240" w:lineRule="auto"/>
        <w:ind w:left="-79"/>
        <w:rPr>
          <w:rStyle w:val="Style1Char"/>
          <w:caps w:val="0"/>
          <w:color w:val="auto"/>
        </w:rPr>
      </w:pPr>
      <w:r>
        <w:rPr>
          <w:rStyle w:val="Style1Char"/>
          <w:caps w:val="0"/>
          <w:color w:val="auto"/>
        </w:rPr>
        <w:t>Keep records of a</w:t>
      </w:r>
      <w:r w:rsidR="009018FF">
        <w:rPr>
          <w:rStyle w:val="Style1Char"/>
          <w:caps w:val="0"/>
          <w:color w:val="auto"/>
        </w:rPr>
        <w:t>l</w:t>
      </w:r>
      <w:r>
        <w:rPr>
          <w:rStyle w:val="Style1Char"/>
          <w:caps w:val="0"/>
          <w:color w:val="auto"/>
        </w:rPr>
        <w:t xml:space="preserve">l those who have attended the match, players spectators and officials and record contact details. </w:t>
      </w:r>
    </w:p>
    <w:p w14:paraId="2149EB6E" w14:textId="2BD9ACEF" w:rsidR="008576E2" w:rsidRDefault="008576E2" w:rsidP="00375115">
      <w:pPr>
        <w:pStyle w:val="ListParagraph"/>
        <w:spacing w:line="240" w:lineRule="auto"/>
        <w:ind w:left="-79"/>
        <w:rPr>
          <w:rStyle w:val="Style1Char"/>
          <w:caps w:val="0"/>
          <w:color w:val="auto"/>
        </w:rPr>
      </w:pPr>
    </w:p>
    <w:p w14:paraId="58CC1BB9" w14:textId="26397B18" w:rsidR="008576E2" w:rsidRDefault="008576E2" w:rsidP="00375115">
      <w:pPr>
        <w:pStyle w:val="ListParagraph"/>
        <w:spacing w:line="240" w:lineRule="auto"/>
        <w:ind w:left="-79"/>
        <w:rPr>
          <w:rStyle w:val="Style1Char"/>
          <w:caps w:val="0"/>
          <w:color w:val="auto"/>
        </w:rPr>
      </w:pPr>
      <w:r>
        <w:rPr>
          <w:rStyle w:val="Style1Char"/>
          <w:caps w:val="0"/>
          <w:color w:val="auto"/>
        </w:rPr>
        <w:t>Measuring an end should be done by the players if a mutual decision ca</w:t>
      </w:r>
      <w:r w:rsidR="009018FF">
        <w:rPr>
          <w:rStyle w:val="Style1Char"/>
          <w:caps w:val="0"/>
          <w:color w:val="auto"/>
        </w:rPr>
        <w:t>n</w:t>
      </w:r>
      <w:r>
        <w:rPr>
          <w:rStyle w:val="Style1Char"/>
          <w:caps w:val="0"/>
          <w:color w:val="auto"/>
        </w:rPr>
        <w:t xml:space="preserve">not be agreed. Equipment should be cleaned after each use if shared. </w:t>
      </w:r>
    </w:p>
    <w:p w14:paraId="27AFDA43" w14:textId="2054F12B" w:rsidR="008576E2" w:rsidRDefault="008576E2" w:rsidP="00375115">
      <w:pPr>
        <w:pStyle w:val="ListParagraph"/>
        <w:spacing w:line="240" w:lineRule="auto"/>
        <w:ind w:left="-79"/>
        <w:rPr>
          <w:rStyle w:val="Style1Char"/>
          <w:caps w:val="0"/>
          <w:color w:val="auto"/>
        </w:rPr>
      </w:pPr>
    </w:p>
    <w:p w14:paraId="75B4B444" w14:textId="542E45A7" w:rsidR="008576E2" w:rsidRDefault="008576E2" w:rsidP="00375115">
      <w:pPr>
        <w:pStyle w:val="ListParagraph"/>
        <w:spacing w:line="240" w:lineRule="auto"/>
        <w:ind w:left="-79"/>
        <w:rPr>
          <w:rStyle w:val="Style1Char"/>
          <w:caps w:val="0"/>
          <w:color w:val="auto"/>
        </w:rPr>
      </w:pPr>
      <w:r>
        <w:rPr>
          <w:rStyle w:val="Style1Char"/>
          <w:caps w:val="0"/>
          <w:color w:val="auto"/>
        </w:rPr>
        <w:t xml:space="preserve">If running an </w:t>
      </w:r>
      <w:r w:rsidR="006B7DC4">
        <w:rPr>
          <w:rStyle w:val="Style1Char"/>
          <w:caps w:val="0"/>
          <w:color w:val="auto"/>
        </w:rPr>
        <w:t>o</w:t>
      </w:r>
      <w:r>
        <w:rPr>
          <w:rStyle w:val="Style1Char"/>
          <w:caps w:val="0"/>
          <w:color w:val="auto"/>
        </w:rPr>
        <w:t>pen competition</w:t>
      </w:r>
      <w:r w:rsidR="006B7DC4">
        <w:rPr>
          <w:rStyle w:val="Style1Char"/>
          <w:caps w:val="0"/>
          <w:color w:val="auto"/>
        </w:rPr>
        <w:t>,</w:t>
      </w:r>
      <w:r>
        <w:rPr>
          <w:rStyle w:val="Style1Char"/>
          <w:caps w:val="0"/>
          <w:color w:val="auto"/>
        </w:rPr>
        <w:t xml:space="preserve"> you should produce a Risk assessment for the Competition to ensure that </w:t>
      </w:r>
      <w:proofErr w:type="gramStart"/>
      <w:r>
        <w:rPr>
          <w:rStyle w:val="Style1Char"/>
          <w:caps w:val="0"/>
          <w:color w:val="auto"/>
        </w:rPr>
        <w:t>your</w:t>
      </w:r>
      <w:proofErr w:type="gramEnd"/>
      <w:r>
        <w:rPr>
          <w:rStyle w:val="Style1Char"/>
          <w:caps w:val="0"/>
          <w:color w:val="auto"/>
        </w:rPr>
        <w:t xml:space="preserve"> able to maintain safety of players and </w:t>
      </w:r>
      <w:r w:rsidR="006B7DC4">
        <w:rPr>
          <w:rStyle w:val="Style1Char"/>
          <w:caps w:val="0"/>
          <w:color w:val="auto"/>
        </w:rPr>
        <w:t>visitors</w:t>
      </w:r>
      <w:r>
        <w:rPr>
          <w:rStyle w:val="Style1Char"/>
          <w:caps w:val="0"/>
          <w:color w:val="auto"/>
        </w:rPr>
        <w:t xml:space="preserve"> in line with BCGBA guidance and </w:t>
      </w:r>
      <w:r w:rsidR="006B7DC4">
        <w:rPr>
          <w:rStyle w:val="Style1Char"/>
          <w:caps w:val="0"/>
          <w:color w:val="auto"/>
        </w:rPr>
        <w:t xml:space="preserve">adhere to Government Advice. Approval should be sort for the open competition in the normal way via your county and apply for an open certificate. </w:t>
      </w:r>
    </w:p>
    <w:p w14:paraId="774784F5" w14:textId="77777777" w:rsidR="002C7107" w:rsidRDefault="002C7107" w:rsidP="00375115">
      <w:pPr>
        <w:pStyle w:val="ListParagraph"/>
        <w:spacing w:line="240" w:lineRule="auto"/>
        <w:ind w:left="-79"/>
        <w:rPr>
          <w:rStyle w:val="Style1Char"/>
          <w:caps w:val="0"/>
          <w:color w:val="auto"/>
        </w:rPr>
      </w:pPr>
    </w:p>
    <w:p w14:paraId="30EAB8C1" w14:textId="37BE9303" w:rsidR="002C7107" w:rsidRDefault="002C7107" w:rsidP="00375115">
      <w:pPr>
        <w:pStyle w:val="ListParagraph"/>
        <w:spacing w:line="240" w:lineRule="auto"/>
        <w:ind w:left="-79"/>
        <w:rPr>
          <w:rStyle w:val="Style1Char"/>
          <w:caps w:val="0"/>
          <w:color w:val="auto"/>
        </w:rPr>
      </w:pPr>
    </w:p>
    <w:p w14:paraId="251ABE32" w14:textId="0DFF516B" w:rsidR="002C7107" w:rsidRDefault="002C7107" w:rsidP="00375115">
      <w:pPr>
        <w:pStyle w:val="ListParagraph"/>
        <w:spacing w:line="240" w:lineRule="auto"/>
        <w:ind w:left="-79"/>
        <w:rPr>
          <w:rStyle w:val="Style1Char"/>
          <w:caps w:val="0"/>
          <w:color w:val="auto"/>
        </w:rPr>
      </w:pPr>
    </w:p>
    <w:p w14:paraId="16E333C4" w14:textId="25459B08" w:rsidR="002C7107" w:rsidRDefault="002C7107" w:rsidP="00375115">
      <w:pPr>
        <w:pStyle w:val="ListParagraph"/>
        <w:spacing w:line="240" w:lineRule="auto"/>
        <w:ind w:left="-79"/>
        <w:rPr>
          <w:rStyle w:val="Style1Char"/>
          <w:caps w:val="0"/>
          <w:color w:val="auto"/>
        </w:rPr>
      </w:pPr>
    </w:p>
    <w:p w14:paraId="7A59378D" w14:textId="4BB51E86" w:rsidR="002C7107" w:rsidRDefault="002C7107" w:rsidP="00375115">
      <w:pPr>
        <w:pStyle w:val="ListParagraph"/>
        <w:spacing w:line="240" w:lineRule="auto"/>
        <w:ind w:left="-79"/>
        <w:rPr>
          <w:rStyle w:val="Style1Char"/>
          <w:caps w:val="0"/>
          <w:color w:val="auto"/>
        </w:rPr>
      </w:pPr>
    </w:p>
    <w:p w14:paraId="7E60CFB8" w14:textId="630DCC43" w:rsidR="002C7107" w:rsidRDefault="002C7107" w:rsidP="00375115">
      <w:pPr>
        <w:pStyle w:val="ListParagraph"/>
        <w:spacing w:line="240" w:lineRule="auto"/>
        <w:ind w:left="-79"/>
        <w:rPr>
          <w:rStyle w:val="Style1Char"/>
          <w:caps w:val="0"/>
          <w:color w:val="auto"/>
        </w:rPr>
      </w:pPr>
    </w:p>
    <w:p w14:paraId="23622173" w14:textId="06A9FCF7" w:rsidR="002C7107" w:rsidRDefault="002C7107" w:rsidP="00375115">
      <w:pPr>
        <w:pStyle w:val="ListParagraph"/>
        <w:spacing w:line="240" w:lineRule="auto"/>
        <w:ind w:left="-79"/>
        <w:rPr>
          <w:rStyle w:val="Style1Char"/>
          <w:caps w:val="0"/>
          <w:color w:val="auto"/>
        </w:rPr>
      </w:pPr>
    </w:p>
    <w:p w14:paraId="425A4E72" w14:textId="1D804687" w:rsidR="002C7107" w:rsidRDefault="002C7107" w:rsidP="00375115">
      <w:pPr>
        <w:pStyle w:val="ListParagraph"/>
        <w:spacing w:line="240" w:lineRule="auto"/>
        <w:ind w:left="-79"/>
        <w:rPr>
          <w:rStyle w:val="Style1Char"/>
          <w:caps w:val="0"/>
          <w:color w:val="auto"/>
        </w:rPr>
      </w:pPr>
    </w:p>
    <w:p w14:paraId="5D1E7E16" w14:textId="75D7F20C" w:rsidR="002C7107" w:rsidRDefault="002C7107" w:rsidP="00375115">
      <w:pPr>
        <w:pStyle w:val="ListParagraph"/>
        <w:spacing w:line="240" w:lineRule="auto"/>
        <w:ind w:left="-79"/>
        <w:rPr>
          <w:rStyle w:val="Style1Char"/>
          <w:caps w:val="0"/>
          <w:color w:val="auto"/>
        </w:rPr>
      </w:pPr>
    </w:p>
    <w:p w14:paraId="786DB150" w14:textId="23384D1D" w:rsidR="002C7107" w:rsidRDefault="002C7107" w:rsidP="00375115">
      <w:pPr>
        <w:pStyle w:val="ListParagraph"/>
        <w:spacing w:line="240" w:lineRule="auto"/>
        <w:ind w:left="-79"/>
        <w:rPr>
          <w:rStyle w:val="Style1Char"/>
          <w:caps w:val="0"/>
          <w:color w:val="auto"/>
        </w:rPr>
      </w:pPr>
    </w:p>
    <w:p w14:paraId="41F31F89" w14:textId="270DA7FB" w:rsidR="002C7107" w:rsidRDefault="002C7107" w:rsidP="00375115">
      <w:pPr>
        <w:pStyle w:val="ListParagraph"/>
        <w:spacing w:line="240" w:lineRule="auto"/>
        <w:ind w:left="-79"/>
        <w:rPr>
          <w:rStyle w:val="Style1Char"/>
          <w:caps w:val="0"/>
          <w:color w:val="auto"/>
        </w:rPr>
      </w:pPr>
    </w:p>
    <w:p w14:paraId="51F22086" w14:textId="50D69470" w:rsidR="002C7107" w:rsidRDefault="002C7107" w:rsidP="00375115">
      <w:pPr>
        <w:pStyle w:val="ListParagraph"/>
        <w:spacing w:line="240" w:lineRule="auto"/>
        <w:ind w:left="-79"/>
        <w:rPr>
          <w:rStyle w:val="Style1Char"/>
          <w:caps w:val="0"/>
          <w:color w:val="auto"/>
        </w:rPr>
      </w:pPr>
    </w:p>
    <w:p w14:paraId="53096BC5" w14:textId="2B7851AA" w:rsidR="002C7107" w:rsidRDefault="002C7107" w:rsidP="00375115">
      <w:pPr>
        <w:pStyle w:val="ListParagraph"/>
        <w:spacing w:line="240" w:lineRule="auto"/>
        <w:ind w:left="-79"/>
        <w:rPr>
          <w:rStyle w:val="Style1Char"/>
          <w:caps w:val="0"/>
          <w:color w:val="auto"/>
        </w:rPr>
      </w:pPr>
    </w:p>
    <w:p w14:paraId="41E1AC37" w14:textId="0998A26F" w:rsidR="002C7107" w:rsidRDefault="002C7107" w:rsidP="00375115">
      <w:pPr>
        <w:pStyle w:val="ListParagraph"/>
        <w:spacing w:line="240" w:lineRule="auto"/>
        <w:ind w:left="-79"/>
        <w:rPr>
          <w:rStyle w:val="Style1Char"/>
          <w:caps w:val="0"/>
          <w:color w:val="auto"/>
        </w:rPr>
      </w:pPr>
    </w:p>
    <w:p w14:paraId="326D2A20" w14:textId="30EA3D44"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lastRenderedPageBreak/>
        <w:t xml:space="preserve">For all activity, the relevant UK Government social distancing guidance should be adhered to at all times (including throughout warm-ups) except in the following limited circumstances during competitive play in England only where social distancing of 1m+ is permitted: </w:t>
      </w:r>
    </w:p>
    <w:p w14:paraId="20F5CF6A" w14:textId="25C02BA2"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This document refers to current UK Government guidance for England only and is subject to change in response to the current COVID-19 Alert Level, community prevalence of COVID-19 and/or to reflect additional or updated UK Government guidance. </w:t>
      </w:r>
      <w:r w:rsidR="00935EC7" w:rsidRPr="00935EC7">
        <w:rPr>
          <w:rFonts w:asciiTheme="minorHAnsi" w:hAnsiTheme="minorHAnsi"/>
          <w:color w:val="FF0000"/>
          <w:sz w:val="22"/>
        </w:rPr>
        <w:t>(Where a local shutdown or alteration to guidance is issued this must also be followed).</w:t>
      </w:r>
    </w:p>
    <w:p w14:paraId="1122DB6B" w14:textId="23A4D546" w:rsidR="00A65CF4" w:rsidRPr="0075107E" w:rsidRDefault="00A65CF4" w:rsidP="00A65CF4">
      <w:pPr>
        <w:spacing w:after="160" w:line="259" w:lineRule="auto"/>
        <w:rPr>
          <w:rFonts w:asciiTheme="minorHAnsi" w:hAnsiTheme="minorHAnsi"/>
          <w:b/>
          <w:bCs/>
          <w:sz w:val="22"/>
        </w:rPr>
      </w:pPr>
      <w:r w:rsidRPr="0075107E">
        <w:rPr>
          <w:rFonts w:asciiTheme="minorHAnsi" w:hAnsiTheme="minorHAnsi"/>
          <w:b/>
          <w:bCs/>
          <w:sz w:val="22"/>
        </w:rPr>
        <w:t xml:space="preserve">Prior to all </w:t>
      </w:r>
      <w:r w:rsidR="001B4474" w:rsidRPr="0075107E">
        <w:rPr>
          <w:rFonts w:asciiTheme="minorHAnsi" w:hAnsiTheme="minorHAnsi"/>
          <w:b/>
          <w:bCs/>
          <w:sz w:val="22"/>
        </w:rPr>
        <w:t>bowling</w:t>
      </w:r>
      <w:r w:rsidRPr="0075107E">
        <w:rPr>
          <w:rFonts w:asciiTheme="minorHAnsi" w:hAnsiTheme="minorHAnsi"/>
          <w:b/>
          <w:bCs/>
          <w:sz w:val="22"/>
        </w:rPr>
        <w:t xml:space="preserve"> activity</w:t>
      </w:r>
      <w:r w:rsidR="001B4474" w:rsidRPr="0075107E">
        <w:rPr>
          <w:rFonts w:asciiTheme="minorHAnsi" w:hAnsiTheme="minorHAnsi"/>
          <w:b/>
          <w:bCs/>
          <w:sz w:val="22"/>
        </w:rPr>
        <w:t>:</w:t>
      </w:r>
    </w:p>
    <w:p w14:paraId="01485D69" w14:textId="7777777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All participants (players, coaches, officials, volunteers and spectators) should check for symptoms of COVID-19. In line with current UK Government Guidance, if an individual is symptomatic and/or living in a household with a possible COVID-19 infection they should remain at home and follow UK Government guidance. In addition, any participants who have been asked to isolate by NHS Test and Trace because they are a contact of a known COVID-19 case, must not exercise outside their home or garden and must not exercise with others. </w:t>
      </w:r>
    </w:p>
    <w:p w14:paraId="503427D6" w14:textId="0EEEFB3F" w:rsidR="00A65CF4" w:rsidRPr="00935EC7" w:rsidRDefault="00A65CF4" w:rsidP="00A65CF4">
      <w:pPr>
        <w:spacing w:after="160" w:line="259" w:lineRule="auto"/>
        <w:rPr>
          <w:rFonts w:asciiTheme="minorHAnsi" w:hAnsiTheme="minorHAnsi"/>
          <w:color w:val="FF0000"/>
          <w:sz w:val="22"/>
        </w:rPr>
      </w:pPr>
      <w:r w:rsidRPr="00A65CF4">
        <w:rPr>
          <w:rFonts w:asciiTheme="minorHAnsi" w:hAnsiTheme="minorHAnsi"/>
          <w:sz w:val="22"/>
        </w:rPr>
        <w:t xml:space="preserve">• Participants should follow UK Government guidance on shielding and protecting people who are clinically extremely vulnerable from COVID-19 if it applies to them. </w:t>
      </w:r>
      <w:r w:rsidR="00935EC7" w:rsidRPr="00935EC7">
        <w:rPr>
          <w:rFonts w:asciiTheme="minorHAnsi" w:hAnsiTheme="minorHAnsi"/>
          <w:color w:val="FF0000"/>
          <w:sz w:val="22"/>
        </w:rPr>
        <w:t>(Relaxation is allowed after 1</w:t>
      </w:r>
      <w:r w:rsidR="00935EC7" w:rsidRPr="00935EC7">
        <w:rPr>
          <w:rFonts w:asciiTheme="minorHAnsi" w:hAnsiTheme="minorHAnsi"/>
          <w:color w:val="FF0000"/>
          <w:sz w:val="22"/>
          <w:vertAlign w:val="superscript"/>
        </w:rPr>
        <w:t>st</w:t>
      </w:r>
      <w:r w:rsidR="00935EC7" w:rsidRPr="00935EC7">
        <w:rPr>
          <w:rFonts w:asciiTheme="minorHAnsi" w:hAnsiTheme="minorHAnsi"/>
          <w:color w:val="FF0000"/>
          <w:sz w:val="22"/>
        </w:rPr>
        <w:t xml:space="preserve"> August)</w:t>
      </w:r>
    </w:p>
    <w:p w14:paraId="7BE91A66" w14:textId="4C4C3EE4"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Participants should comply with all public health restrictions and avoid high risk behaviour outside the sports setting to reduce the risk to their fellow participants when they do attend a </w:t>
      </w:r>
      <w:r w:rsidR="001B4474">
        <w:rPr>
          <w:rFonts w:asciiTheme="minorHAnsi" w:hAnsiTheme="minorHAnsi"/>
          <w:sz w:val="22"/>
        </w:rPr>
        <w:t>bowls</w:t>
      </w:r>
      <w:r w:rsidRPr="00A65CF4">
        <w:rPr>
          <w:rFonts w:asciiTheme="minorHAnsi" w:hAnsiTheme="minorHAnsi"/>
          <w:sz w:val="22"/>
        </w:rPr>
        <w:t xml:space="preserve"> club or venue. </w:t>
      </w:r>
      <w:r w:rsidR="00935EC7" w:rsidRPr="00303727">
        <w:rPr>
          <w:rFonts w:asciiTheme="minorHAnsi" w:hAnsiTheme="minorHAnsi"/>
          <w:caps/>
          <w:color w:val="FF0000"/>
          <w:sz w:val="22"/>
        </w:rPr>
        <w:t>(Including any local shut down rule changes)</w:t>
      </w:r>
    </w:p>
    <w:p w14:paraId="777C4FDE" w14:textId="5F71439D" w:rsidR="001B4474" w:rsidRDefault="00A65CF4" w:rsidP="00A65CF4">
      <w:pPr>
        <w:spacing w:after="160" w:line="259" w:lineRule="auto"/>
        <w:rPr>
          <w:rFonts w:asciiTheme="minorHAnsi" w:hAnsiTheme="minorHAnsi"/>
          <w:sz w:val="22"/>
        </w:rPr>
      </w:pPr>
      <w:r w:rsidRPr="00A65CF4">
        <w:rPr>
          <w:rFonts w:asciiTheme="minorHAnsi" w:hAnsiTheme="minorHAnsi"/>
          <w:sz w:val="22"/>
        </w:rPr>
        <w:t xml:space="preserve">• Personal hygiene measures should be carried out at home before and after </w:t>
      </w:r>
      <w:r w:rsidR="001B4474">
        <w:rPr>
          <w:rFonts w:asciiTheme="minorHAnsi" w:hAnsiTheme="minorHAnsi"/>
          <w:sz w:val="22"/>
        </w:rPr>
        <w:t>bowls</w:t>
      </w:r>
      <w:r w:rsidRPr="00A65CF4">
        <w:rPr>
          <w:rFonts w:asciiTheme="minorHAnsi" w:hAnsiTheme="minorHAnsi"/>
          <w:sz w:val="22"/>
        </w:rPr>
        <w:t xml:space="preserve"> activity.</w:t>
      </w:r>
    </w:p>
    <w:p w14:paraId="38A6C8AC" w14:textId="7710F154"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Participants should bring their own hand sanitiser where possible and maintain strict and frequent hand hygiene measures at all times. </w:t>
      </w:r>
    </w:p>
    <w:p w14:paraId="716D2DA5" w14:textId="3C4D4B6D"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Participants should follow UK Government guidance on best practice for travel, including minimising the use of public transport</w:t>
      </w:r>
      <w:r w:rsidR="001B4474">
        <w:rPr>
          <w:rFonts w:asciiTheme="minorHAnsi" w:hAnsiTheme="minorHAnsi"/>
          <w:sz w:val="22"/>
        </w:rPr>
        <w:t>.</w:t>
      </w:r>
      <w:r w:rsidR="00935EC7">
        <w:rPr>
          <w:rFonts w:asciiTheme="minorHAnsi" w:hAnsiTheme="minorHAnsi"/>
          <w:sz w:val="22"/>
        </w:rPr>
        <w:t xml:space="preserve"> </w:t>
      </w:r>
      <w:r w:rsidR="00935EC7" w:rsidRPr="00935EC7">
        <w:rPr>
          <w:rFonts w:asciiTheme="minorHAnsi" w:hAnsiTheme="minorHAnsi"/>
          <w:color w:val="FF0000"/>
          <w:sz w:val="22"/>
        </w:rPr>
        <w:t>(This has changed</w:t>
      </w:r>
      <w:r w:rsidR="00303727">
        <w:rPr>
          <w:rFonts w:asciiTheme="minorHAnsi" w:hAnsiTheme="minorHAnsi"/>
          <w:color w:val="FF0000"/>
          <w:sz w:val="22"/>
        </w:rPr>
        <w:t xml:space="preserve"> over the last few days, follow local transport rules)</w:t>
      </w:r>
      <w:r w:rsidRPr="00935EC7">
        <w:rPr>
          <w:rFonts w:asciiTheme="minorHAnsi" w:hAnsiTheme="minorHAnsi"/>
          <w:color w:val="FF0000"/>
          <w:sz w:val="22"/>
        </w:rPr>
        <w:t xml:space="preserve"> </w:t>
      </w:r>
      <w:r w:rsidR="001B4474">
        <w:rPr>
          <w:rFonts w:asciiTheme="minorHAnsi" w:hAnsiTheme="minorHAnsi"/>
          <w:sz w:val="22"/>
        </w:rPr>
        <w:t>Individuals should travel alone by car unless from the same household.</w:t>
      </w:r>
    </w:p>
    <w:p w14:paraId="047D17DE" w14:textId="2C633602"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Use of the clubhouse and toilets should adhere to the latest UK Government guidance. </w:t>
      </w:r>
    </w:p>
    <w:p w14:paraId="581FB4C7" w14:textId="3F01DE89"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Club representatives should ensure that the facility is compliant with current UK Government legislation including legislation and guidance related to COVID-19. A risk assessment should have been completed and risk mitigation measures put in place and monitored</w:t>
      </w:r>
      <w:r w:rsidR="00650D78">
        <w:rPr>
          <w:rFonts w:asciiTheme="minorHAnsi" w:hAnsiTheme="minorHAnsi"/>
          <w:sz w:val="22"/>
        </w:rPr>
        <w:t xml:space="preserve">, in accordance with previous BCGBA guidance. </w:t>
      </w:r>
      <w:r w:rsidRPr="00A65CF4">
        <w:rPr>
          <w:rFonts w:asciiTheme="minorHAnsi" w:hAnsiTheme="minorHAnsi"/>
          <w:sz w:val="22"/>
        </w:rPr>
        <w:t xml:space="preserve"> </w:t>
      </w:r>
    </w:p>
    <w:p w14:paraId="536713E1" w14:textId="3F3EBD30"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Club representatives should make all participants aware of expected social distancing and hygiene measures during play and whilst on site. </w:t>
      </w:r>
      <w:r w:rsidR="00935EC7" w:rsidRPr="00935EC7">
        <w:rPr>
          <w:rFonts w:asciiTheme="minorHAnsi" w:hAnsiTheme="minorHAnsi"/>
          <w:color w:val="FF0000"/>
          <w:sz w:val="22"/>
        </w:rPr>
        <w:t>(Ideally prior to attendance).</w:t>
      </w:r>
    </w:p>
    <w:p w14:paraId="3472738F" w14:textId="342CB4E6"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Clubs should strictly limit the time spent congregating at a venue before activity begins. Meet-up times should reflect this. Participants should arrive changed and ready to begin the warm-up</w:t>
      </w:r>
      <w:r w:rsidR="00650D78">
        <w:rPr>
          <w:rFonts w:asciiTheme="minorHAnsi" w:hAnsiTheme="minorHAnsi"/>
          <w:sz w:val="22"/>
        </w:rPr>
        <w:t>/roll up</w:t>
      </w:r>
      <w:r w:rsidRPr="00A65CF4">
        <w:rPr>
          <w:rFonts w:asciiTheme="minorHAnsi" w:hAnsiTheme="minorHAnsi"/>
          <w:sz w:val="22"/>
        </w:rPr>
        <w:t xml:space="preserve">, if </w:t>
      </w:r>
      <w:r w:rsidR="00650D78">
        <w:rPr>
          <w:rFonts w:asciiTheme="minorHAnsi" w:hAnsiTheme="minorHAnsi"/>
          <w:sz w:val="22"/>
        </w:rPr>
        <w:t>applicable</w:t>
      </w:r>
      <w:r w:rsidRPr="00A65CF4">
        <w:rPr>
          <w:rFonts w:asciiTheme="minorHAnsi" w:hAnsiTheme="minorHAnsi"/>
          <w:sz w:val="22"/>
        </w:rPr>
        <w:t xml:space="preserve">. </w:t>
      </w:r>
    </w:p>
    <w:p w14:paraId="10BC6AD6" w14:textId="4C3D4791" w:rsidR="00650D78" w:rsidRDefault="00A65CF4" w:rsidP="00A65CF4">
      <w:pPr>
        <w:spacing w:after="160" w:line="259" w:lineRule="auto"/>
        <w:rPr>
          <w:rFonts w:asciiTheme="minorHAnsi" w:hAnsiTheme="minorHAnsi"/>
          <w:sz w:val="22"/>
        </w:rPr>
      </w:pPr>
      <w:r w:rsidRPr="00A65CF4">
        <w:rPr>
          <w:rFonts w:asciiTheme="minorHAnsi" w:hAnsiTheme="minorHAnsi"/>
          <w:sz w:val="22"/>
        </w:rPr>
        <w:t xml:space="preserve">• Club representatives should make all participants aware of the increase in transmission risk associated with partaking in even socially distanced group activity and should ensure that all participants are clear that they are opting to participate in </w:t>
      </w:r>
      <w:r w:rsidR="00650D78">
        <w:rPr>
          <w:rFonts w:asciiTheme="minorHAnsi" w:hAnsiTheme="minorHAnsi"/>
          <w:sz w:val="22"/>
        </w:rPr>
        <w:t>bowling</w:t>
      </w:r>
      <w:r w:rsidRPr="00A65CF4">
        <w:rPr>
          <w:rFonts w:asciiTheme="minorHAnsi" w:hAnsiTheme="minorHAnsi"/>
          <w:sz w:val="22"/>
        </w:rPr>
        <w:t xml:space="preserve"> activity. </w:t>
      </w:r>
    </w:p>
    <w:p w14:paraId="04B8C668" w14:textId="29AC31A1"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w:t>
      </w:r>
      <w:r w:rsidR="00650D78">
        <w:rPr>
          <w:rFonts w:asciiTheme="minorHAnsi" w:hAnsiTheme="minorHAnsi"/>
          <w:sz w:val="22"/>
        </w:rPr>
        <w:t>Matches</w:t>
      </w:r>
      <w:r w:rsidRPr="00A65CF4">
        <w:rPr>
          <w:rFonts w:asciiTheme="minorHAnsi" w:hAnsiTheme="minorHAnsi"/>
          <w:sz w:val="22"/>
        </w:rPr>
        <w:t xml:space="preserve"> can return as long as groups are limited to a maximum of 30 participants, including coaches and officials</w:t>
      </w:r>
      <w:r w:rsidR="00650D78">
        <w:rPr>
          <w:rFonts w:asciiTheme="minorHAnsi" w:hAnsiTheme="minorHAnsi"/>
          <w:sz w:val="22"/>
        </w:rPr>
        <w:t xml:space="preserve"> and risk assessed</w:t>
      </w:r>
      <w:r w:rsidRPr="00A65CF4">
        <w:rPr>
          <w:rFonts w:asciiTheme="minorHAnsi" w:hAnsiTheme="minorHAnsi"/>
          <w:sz w:val="22"/>
        </w:rPr>
        <w:t xml:space="preserve">. </w:t>
      </w:r>
    </w:p>
    <w:p w14:paraId="3FA038E8" w14:textId="7777777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lastRenderedPageBreak/>
        <w:t xml:space="preserve">• Participants should enter the site and prepare their personal equipment whilst maintaining social distancing. </w:t>
      </w:r>
    </w:p>
    <w:p w14:paraId="11B6C34B" w14:textId="43BBA11A"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No sweat or saliva is to be applied to the b</w:t>
      </w:r>
      <w:r w:rsidR="006C7DC1">
        <w:rPr>
          <w:rFonts w:asciiTheme="minorHAnsi" w:hAnsiTheme="minorHAnsi"/>
          <w:sz w:val="22"/>
        </w:rPr>
        <w:t>owl or jack</w:t>
      </w:r>
      <w:r w:rsidRPr="00A65CF4">
        <w:rPr>
          <w:rFonts w:asciiTheme="minorHAnsi" w:hAnsiTheme="minorHAnsi"/>
          <w:sz w:val="22"/>
        </w:rPr>
        <w:t xml:space="preserve"> at any time.</w:t>
      </w:r>
    </w:p>
    <w:p w14:paraId="2B6EC45A" w14:textId="5993EF40"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All participants should sanitise their hands prior to the start of the activity. </w:t>
      </w:r>
    </w:p>
    <w:p w14:paraId="63BB9751" w14:textId="6EAF524C"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Participants should exit</w:t>
      </w:r>
      <w:r w:rsidR="00935EC7" w:rsidRPr="00A37EEA">
        <w:rPr>
          <w:rFonts w:asciiTheme="minorHAnsi" w:hAnsiTheme="minorHAnsi"/>
          <w:sz w:val="22"/>
        </w:rPr>
        <w:t>/leave the green or club</w:t>
      </w:r>
      <w:r w:rsidRPr="00A37EEA">
        <w:rPr>
          <w:rFonts w:asciiTheme="minorHAnsi" w:hAnsiTheme="minorHAnsi"/>
          <w:sz w:val="22"/>
        </w:rPr>
        <w:t xml:space="preserve"> </w:t>
      </w:r>
      <w:r w:rsidRPr="00A65CF4">
        <w:rPr>
          <w:rFonts w:asciiTheme="minorHAnsi" w:hAnsiTheme="minorHAnsi"/>
          <w:sz w:val="22"/>
        </w:rPr>
        <w:t xml:space="preserve">whilst maintaining social distancing. </w:t>
      </w:r>
    </w:p>
    <w:p w14:paraId="2EA8E2AE" w14:textId="3CED21D3"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Social gathering </w:t>
      </w:r>
      <w:r w:rsidR="00935EC7" w:rsidRPr="00935EC7">
        <w:rPr>
          <w:rFonts w:asciiTheme="minorHAnsi" w:hAnsiTheme="minorHAnsi"/>
          <w:color w:val="FF0000"/>
          <w:sz w:val="22"/>
        </w:rPr>
        <w:t xml:space="preserve">(max 30) </w:t>
      </w:r>
      <w:r w:rsidRPr="00A65CF4">
        <w:rPr>
          <w:rFonts w:asciiTheme="minorHAnsi" w:hAnsiTheme="minorHAnsi"/>
          <w:sz w:val="22"/>
        </w:rPr>
        <w:t xml:space="preserve">after the activity will be allowed in line with current UK Government guidelines on hospitality and social distancing must be maintained. </w:t>
      </w:r>
    </w:p>
    <w:p w14:paraId="200D0867" w14:textId="588FC4C8"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w:t>
      </w:r>
      <w:r w:rsidR="00650D78">
        <w:rPr>
          <w:rFonts w:asciiTheme="minorHAnsi" w:hAnsiTheme="minorHAnsi"/>
          <w:sz w:val="22"/>
        </w:rPr>
        <w:t>Players</w:t>
      </w:r>
      <w:r w:rsidRPr="00A65CF4">
        <w:rPr>
          <w:rFonts w:asciiTheme="minorHAnsi" w:hAnsiTheme="minorHAnsi"/>
          <w:sz w:val="22"/>
        </w:rPr>
        <w:t xml:space="preserve"> should be responsible for collecting and disinfecting any shared equipment. </w:t>
      </w:r>
    </w:p>
    <w:p w14:paraId="2F080D11" w14:textId="7777777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Regular cleaning of equipment and the facility should take place, particularly between one group finishing, and the next group starting. </w:t>
      </w:r>
    </w:p>
    <w:p w14:paraId="62EA211C" w14:textId="1E7D0932"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Clubs should encourage all participants to report any infection of their household to the NHS Test and Trace system following use of the facility to limit the spread of the virus (section 3): https://www.gov.uk/guidance/nhs-test-andtrace-how-it-works. </w:t>
      </w:r>
    </w:p>
    <w:p w14:paraId="203C6FF5" w14:textId="3DD6832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On any day of the activity, club representatives and volunteers should ensure that all COVID-19 measures are in place according to the club operating and safety plans, whilst maintaining social distancing </w:t>
      </w:r>
    </w:p>
    <w:p w14:paraId="499FBC5B" w14:textId="45A3A9CD"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The duty of care which the club already </w:t>
      </w:r>
      <w:r w:rsidR="00650D78">
        <w:rPr>
          <w:rFonts w:asciiTheme="minorHAnsi" w:hAnsiTheme="minorHAnsi"/>
          <w:sz w:val="22"/>
        </w:rPr>
        <w:t>have</w:t>
      </w:r>
      <w:r w:rsidRPr="00A65CF4">
        <w:rPr>
          <w:rFonts w:asciiTheme="minorHAnsi" w:hAnsiTheme="minorHAnsi"/>
          <w:sz w:val="22"/>
        </w:rPr>
        <w:t xml:space="preserve"> remains and therefore other matters such as First Aid must continue to be provided. First Aid equipment (including AEDs where available) and suitable PPE for First Aid must be made available. Advice on First Aid during the COVID pandemic is available from St John Ambulance. </w:t>
      </w:r>
    </w:p>
    <w:p w14:paraId="0C16B022" w14:textId="77777777" w:rsidR="00650D78" w:rsidRDefault="00A65CF4" w:rsidP="00A65CF4">
      <w:pPr>
        <w:spacing w:after="160" w:line="259" w:lineRule="auto"/>
        <w:rPr>
          <w:rFonts w:asciiTheme="minorHAnsi" w:hAnsiTheme="minorHAnsi"/>
          <w:sz w:val="22"/>
        </w:rPr>
      </w:pPr>
      <w:r w:rsidRPr="00A65CF4">
        <w:rPr>
          <w:rFonts w:asciiTheme="minorHAnsi" w:hAnsiTheme="minorHAnsi"/>
          <w:sz w:val="22"/>
        </w:rPr>
        <w:t xml:space="preserve">• Clubs must have entry and exit, and parking arrangements to venues that ensures social distancing can be maintained and implement traffic flow systems where possible and appropriate. </w:t>
      </w:r>
    </w:p>
    <w:p w14:paraId="62C8ED16" w14:textId="32B60626"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Clubs must outline socially distanced areas for teams, officials, and spectators. </w:t>
      </w:r>
    </w:p>
    <w:p w14:paraId="7DBD8C86" w14:textId="77777777" w:rsidR="00303727" w:rsidRDefault="00A65CF4" w:rsidP="00A65CF4">
      <w:pPr>
        <w:spacing w:after="160" w:line="259" w:lineRule="auto"/>
        <w:rPr>
          <w:rFonts w:asciiTheme="minorHAnsi" w:hAnsiTheme="minorHAnsi"/>
          <w:sz w:val="22"/>
        </w:rPr>
      </w:pPr>
      <w:r w:rsidRPr="00A65CF4">
        <w:rPr>
          <w:rFonts w:asciiTheme="minorHAnsi" w:hAnsiTheme="minorHAnsi"/>
          <w:sz w:val="22"/>
        </w:rPr>
        <w:t xml:space="preserve">• Spectators should remain socially distanced at all times and refrain from all contact with the </w:t>
      </w:r>
      <w:r w:rsidR="00927D70">
        <w:rPr>
          <w:rFonts w:asciiTheme="minorHAnsi" w:hAnsiTheme="minorHAnsi"/>
          <w:sz w:val="22"/>
        </w:rPr>
        <w:t>jack or bowl</w:t>
      </w:r>
      <w:r w:rsidR="00303727">
        <w:rPr>
          <w:rFonts w:asciiTheme="minorHAnsi" w:hAnsiTheme="minorHAnsi"/>
          <w:sz w:val="22"/>
        </w:rPr>
        <w:t>.</w:t>
      </w:r>
    </w:p>
    <w:p w14:paraId="78766953" w14:textId="2E5BB998" w:rsidR="00A65CF4" w:rsidRPr="00303727" w:rsidRDefault="00A65CF4" w:rsidP="00BD3894">
      <w:pPr>
        <w:spacing w:after="160" w:line="259" w:lineRule="auto"/>
        <w:ind w:left="45"/>
        <w:rPr>
          <w:rFonts w:asciiTheme="minorHAnsi" w:hAnsiTheme="minorHAnsi"/>
          <w:sz w:val="22"/>
        </w:rPr>
      </w:pPr>
      <w:r w:rsidRPr="00303727">
        <w:rPr>
          <w:rFonts w:asciiTheme="minorHAnsi" w:hAnsiTheme="minorHAnsi"/>
          <w:sz w:val="22"/>
        </w:rPr>
        <w:t xml:space="preserve">Spectator groups must be restricted to discrete six person gathering limits and spread out, in line with wider UK Government guidance. </w:t>
      </w:r>
      <w:r w:rsidR="00935EC7" w:rsidRPr="00303727">
        <w:rPr>
          <w:rFonts w:asciiTheme="minorHAnsi" w:hAnsiTheme="minorHAnsi"/>
          <w:color w:val="FF0000"/>
          <w:sz w:val="22"/>
        </w:rPr>
        <w:t>(Maximum of 30 in total applies)</w:t>
      </w:r>
    </w:p>
    <w:p w14:paraId="58810345" w14:textId="776FF43F"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Detailed guidance relating to </w:t>
      </w:r>
      <w:r w:rsidR="00927D70">
        <w:rPr>
          <w:rFonts w:asciiTheme="minorHAnsi" w:hAnsiTheme="minorHAnsi"/>
          <w:sz w:val="22"/>
        </w:rPr>
        <w:t>referee</w:t>
      </w:r>
      <w:r w:rsidRPr="00A65CF4">
        <w:rPr>
          <w:rFonts w:asciiTheme="minorHAnsi" w:hAnsiTheme="minorHAnsi"/>
          <w:sz w:val="22"/>
        </w:rPr>
        <w:t xml:space="preserve">s will be released in due course by the </w:t>
      </w:r>
      <w:r w:rsidR="00927D70">
        <w:rPr>
          <w:rFonts w:asciiTheme="minorHAnsi" w:hAnsiTheme="minorHAnsi"/>
          <w:sz w:val="22"/>
        </w:rPr>
        <w:t>referee society</w:t>
      </w:r>
      <w:r w:rsidR="00935EC7">
        <w:rPr>
          <w:rFonts w:asciiTheme="minorHAnsi" w:hAnsiTheme="minorHAnsi"/>
          <w:sz w:val="22"/>
        </w:rPr>
        <w:t>.</w:t>
      </w:r>
      <w:r w:rsidRPr="00A65CF4">
        <w:rPr>
          <w:rFonts w:asciiTheme="minorHAnsi" w:hAnsiTheme="minorHAnsi"/>
          <w:sz w:val="22"/>
        </w:rPr>
        <w:t xml:space="preserve"> </w:t>
      </w:r>
    </w:p>
    <w:p w14:paraId="6867643A" w14:textId="7777777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In the event of rain, participants should return to their own vehicle to maintain social distancing if there is insufficient outdoor cover from the rain to maintain social distancing. </w:t>
      </w:r>
    </w:p>
    <w:p w14:paraId="23D26D51" w14:textId="0D23D429"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Coaches should make themselves aware of and abide by, all guidelines set out by the UK Government </w:t>
      </w:r>
      <w:r w:rsidR="00927D70">
        <w:rPr>
          <w:rFonts w:asciiTheme="minorHAnsi" w:hAnsiTheme="minorHAnsi"/>
          <w:sz w:val="22"/>
        </w:rPr>
        <w:t>&amp; BCGBA and Coach Bowls guidance.</w:t>
      </w:r>
    </w:p>
    <w:p w14:paraId="5AB881CF" w14:textId="77777777" w:rsidR="00A65CF4" w:rsidRPr="00A65CF4" w:rsidRDefault="00A65CF4" w:rsidP="00A65CF4">
      <w:pPr>
        <w:spacing w:after="160" w:line="259" w:lineRule="auto"/>
        <w:rPr>
          <w:rFonts w:asciiTheme="minorHAnsi" w:hAnsiTheme="minorHAnsi"/>
          <w:sz w:val="22"/>
        </w:rPr>
      </w:pPr>
      <w:r w:rsidRPr="00A65CF4">
        <w:rPr>
          <w:rFonts w:asciiTheme="minorHAnsi" w:hAnsiTheme="minorHAnsi"/>
          <w:sz w:val="22"/>
        </w:rPr>
        <w:t xml:space="preserve">• It is the coach's responsibility to ensure that they coach players in a safe environment and follow relevant guidelines. </w:t>
      </w:r>
    </w:p>
    <w:p w14:paraId="5D0B9894" w14:textId="1B81759C" w:rsidR="00A65CF4" w:rsidRDefault="00A65CF4" w:rsidP="00927D70">
      <w:pPr>
        <w:spacing w:after="160" w:line="259" w:lineRule="auto"/>
        <w:rPr>
          <w:rFonts w:asciiTheme="minorHAnsi" w:hAnsiTheme="minorHAnsi"/>
          <w:sz w:val="22"/>
        </w:rPr>
      </w:pPr>
      <w:r w:rsidRPr="00A65CF4">
        <w:rPr>
          <w:rFonts w:asciiTheme="minorHAnsi" w:hAnsiTheme="minorHAnsi"/>
          <w:sz w:val="22"/>
        </w:rPr>
        <w:t>• Coach should explain the safety guidelines of what is expected pre, during and post session including what the player is expected to do to maintain compliance with social distancing guidelines and all other health and safety guidelines</w:t>
      </w:r>
    </w:p>
    <w:p w14:paraId="50899393" w14:textId="0D047C0A" w:rsidR="003523BF" w:rsidRDefault="003523BF" w:rsidP="00927D70">
      <w:pPr>
        <w:spacing w:after="160" w:line="259" w:lineRule="auto"/>
        <w:rPr>
          <w:rFonts w:asciiTheme="minorHAnsi" w:hAnsiTheme="minorHAnsi"/>
          <w:sz w:val="22"/>
        </w:rPr>
      </w:pPr>
    </w:p>
    <w:p w14:paraId="00174F86" w14:textId="77777777" w:rsidR="00750D1D" w:rsidRDefault="00750D1D" w:rsidP="00927D70">
      <w:pPr>
        <w:spacing w:after="160" w:line="259" w:lineRule="auto"/>
        <w:rPr>
          <w:rFonts w:asciiTheme="minorHAnsi" w:hAnsiTheme="minorHAnsi"/>
          <w:sz w:val="22"/>
        </w:rPr>
      </w:pPr>
    </w:p>
    <w:p w14:paraId="1E8B0602" w14:textId="2AB2160B" w:rsidR="003523BF" w:rsidRPr="003523BF" w:rsidRDefault="003523BF" w:rsidP="00750D1D">
      <w:pPr>
        <w:spacing w:after="160" w:line="259" w:lineRule="auto"/>
        <w:jc w:val="center"/>
        <w:rPr>
          <w:rFonts w:asciiTheme="minorHAnsi" w:hAnsiTheme="minorHAnsi"/>
          <w:b/>
          <w:bCs/>
          <w:sz w:val="22"/>
        </w:rPr>
      </w:pPr>
      <w:r w:rsidRPr="003523BF">
        <w:rPr>
          <w:rFonts w:asciiTheme="minorHAnsi" w:hAnsiTheme="minorHAnsi"/>
          <w:b/>
          <w:bCs/>
          <w:sz w:val="22"/>
        </w:rPr>
        <w:t xml:space="preserve">Open Competitions </w:t>
      </w:r>
      <w:r w:rsidR="00750D1D">
        <w:rPr>
          <w:rFonts w:asciiTheme="minorHAnsi" w:hAnsiTheme="minorHAnsi"/>
          <w:b/>
          <w:bCs/>
          <w:sz w:val="22"/>
        </w:rPr>
        <w:t>/ Club Competitions</w:t>
      </w:r>
    </w:p>
    <w:p w14:paraId="3C941878" w14:textId="77777777" w:rsidR="00A37EEA" w:rsidRDefault="003523BF" w:rsidP="00927D70">
      <w:pPr>
        <w:spacing w:after="160" w:line="259" w:lineRule="auto"/>
        <w:rPr>
          <w:rFonts w:asciiTheme="minorHAnsi" w:hAnsiTheme="minorHAnsi"/>
          <w:sz w:val="22"/>
        </w:rPr>
      </w:pPr>
      <w:r>
        <w:rPr>
          <w:rFonts w:asciiTheme="minorHAnsi" w:hAnsiTheme="minorHAnsi"/>
          <w:sz w:val="22"/>
        </w:rPr>
        <w:t xml:space="preserve">A Player can only play a maximum of 4 rounds on a single day to stay within the groups of 6 rules within the social gathering guidance. </w:t>
      </w:r>
    </w:p>
    <w:p w14:paraId="22E17559" w14:textId="1E0A62F7" w:rsidR="003523BF" w:rsidRDefault="00A37EEA" w:rsidP="00927D70">
      <w:pPr>
        <w:spacing w:after="160" w:line="259" w:lineRule="auto"/>
        <w:rPr>
          <w:rFonts w:asciiTheme="minorHAnsi" w:hAnsiTheme="minorHAnsi"/>
          <w:sz w:val="22"/>
        </w:rPr>
      </w:pPr>
      <w:r>
        <w:rPr>
          <w:rFonts w:asciiTheme="minorHAnsi" w:hAnsiTheme="minorHAnsi"/>
          <w:sz w:val="22"/>
        </w:rPr>
        <w:t xml:space="preserve">This is based on the guidance issued from the Department of Sport following our latest submission where agreement needed the social bubble of 6 individuals and or single households make up a maximum of 6 in a bubble. The maximum in a social gathering also remains at 30. Should these numbers change then additional rounds on one day could be increased. Due to local restrictions in some areas you may which to record the local area. </w:t>
      </w:r>
    </w:p>
    <w:p w14:paraId="09CD5BEB" w14:textId="264C0136" w:rsidR="00750D1D" w:rsidRDefault="00750D1D" w:rsidP="00927D70">
      <w:pPr>
        <w:spacing w:after="160" w:line="259" w:lineRule="auto"/>
        <w:rPr>
          <w:rFonts w:asciiTheme="minorHAnsi" w:hAnsiTheme="minorHAnsi"/>
          <w:sz w:val="22"/>
        </w:rPr>
      </w:pPr>
    </w:p>
    <w:p w14:paraId="4CD736CC" w14:textId="07933256" w:rsidR="00750D1D" w:rsidRPr="006C1602" w:rsidRDefault="00750D1D" w:rsidP="006C1602">
      <w:pPr>
        <w:spacing w:after="160" w:line="259" w:lineRule="auto"/>
        <w:jc w:val="center"/>
        <w:rPr>
          <w:rFonts w:asciiTheme="minorHAnsi" w:hAnsiTheme="minorHAnsi"/>
          <w:b/>
          <w:bCs/>
          <w:sz w:val="22"/>
        </w:rPr>
      </w:pPr>
      <w:r w:rsidRPr="006C1602">
        <w:rPr>
          <w:rFonts w:asciiTheme="minorHAnsi" w:hAnsiTheme="minorHAnsi"/>
          <w:b/>
          <w:bCs/>
          <w:sz w:val="22"/>
        </w:rPr>
        <w:t>Example player grouping and total interactions with other player by rounds</w:t>
      </w:r>
      <w:r w:rsidR="006C1602" w:rsidRPr="006C1602">
        <w:rPr>
          <w:rFonts w:asciiTheme="minorHAnsi" w:hAnsiTheme="minorHAnsi"/>
          <w:b/>
          <w:bCs/>
          <w:sz w:val="22"/>
        </w:rPr>
        <w:t>.</w:t>
      </w:r>
    </w:p>
    <w:p w14:paraId="76D44C53" w14:textId="77777777" w:rsidR="00750D1D" w:rsidRPr="00927D70" w:rsidRDefault="00750D1D" w:rsidP="00927D70">
      <w:pPr>
        <w:spacing w:after="160" w:line="259" w:lineRule="auto"/>
        <w:rPr>
          <w:rFonts w:asciiTheme="minorHAnsi" w:hAnsiTheme="minorHAnsi"/>
          <w:sz w:val="22"/>
        </w:rPr>
      </w:pPr>
    </w:p>
    <w:tbl>
      <w:tblPr>
        <w:tblStyle w:val="TableGrid"/>
        <w:tblW w:w="0" w:type="auto"/>
        <w:tblLook w:val="04A0" w:firstRow="1" w:lastRow="0" w:firstColumn="1" w:lastColumn="0" w:noHBand="0" w:noVBand="1"/>
      </w:tblPr>
      <w:tblGrid>
        <w:gridCol w:w="1307"/>
        <w:gridCol w:w="531"/>
        <w:gridCol w:w="2083"/>
        <w:gridCol w:w="1307"/>
        <w:gridCol w:w="1307"/>
        <w:gridCol w:w="1307"/>
        <w:gridCol w:w="2614"/>
      </w:tblGrid>
      <w:tr w:rsidR="00750D1D" w14:paraId="660F38F6" w14:textId="77777777" w:rsidTr="0089138C">
        <w:tc>
          <w:tcPr>
            <w:tcW w:w="1307" w:type="dxa"/>
          </w:tcPr>
          <w:p w14:paraId="649B1F5A" w14:textId="6B759A06" w:rsidR="00750D1D" w:rsidRDefault="00750D1D" w:rsidP="00927D70">
            <w:pPr>
              <w:spacing w:after="160" w:line="259" w:lineRule="auto"/>
              <w:rPr>
                <w:rFonts w:asciiTheme="minorHAnsi" w:hAnsiTheme="minorHAnsi"/>
                <w:sz w:val="22"/>
              </w:rPr>
            </w:pPr>
            <w:r>
              <w:rPr>
                <w:rFonts w:asciiTheme="minorHAnsi" w:hAnsiTheme="minorHAnsi"/>
                <w:sz w:val="22"/>
              </w:rPr>
              <w:t>4</w:t>
            </w:r>
          </w:p>
        </w:tc>
        <w:tc>
          <w:tcPr>
            <w:tcW w:w="531" w:type="dxa"/>
          </w:tcPr>
          <w:p w14:paraId="2E0EB483" w14:textId="77777777" w:rsidR="00750D1D" w:rsidRDefault="00750D1D" w:rsidP="00927D70">
            <w:pPr>
              <w:spacing w:after="160" w:line="259" w:lineRule="auto"/>
              <w:rPr>
                <w:rFonts w:asciiTheme="minorHAnsi" w:hAnsiTheme="minorHAnsi"/>
                <w:sz w:val="22"/>
              </w:rPr>
            </w:pPr>
          </w:p>
        </w:tc>
        <w:tc>
          <w:tcPr>
            <w:tcW w:w="2083" w:type="dxa"/>
          </w:tcPr>
          <w:p w14:paraId="052FBFE3" w14:textId="3E094CC6" w:rsidR="00750D1D" w:rsidRDefault="00750D1D" w:rsidP="00927D70">
            <w:pPr>
              <w:spacing w:after="160" w:line="259" w:lineRule="auto"/>
              <w:rPr>
                <w:rFonts w:asciiTheme="minorHAnsi" w:hAnsiTheme="minorHAnsi"/>
                <w:sz w:val="22"/>
              </w:rPr>
            </w:pPr>
            <w:r>
              <w:rPr>
                <w:rFonts w:asciiTheme="minorHAnsi" w:hAnsiTheme="minorHAnsi"/>
                <w:sz w:val="22"/>
              </w:rPr>
              <w:t>4</w:t>
            </w:r>
          </w:p>
        </w:tc>
        <w:tc>
          <w:tcPr>
            <w:tcW w:w="1307" w:type="dxa"/>
          </w:tcPr>
          <w:p w14:paraId="13E12715" w14:textId="38285A04" w:rsidR="00750D1D" w:rsidRDefault="00750D1D" w:rsidP="00927D70">
            <w:pPr>
              <w:spacing w:after="160" w:line="259" w:lineRule="auto"/>
              <w:rPr>
                <w:rFonts w:asciiTheme="minorHAnsi" w:hAnsiTheme="minorHAnsi"/>
                <w:sz w:val="22"/>
              </w:rPr>
            </w:pPr>
            <w:r>
              <w:rPr>
                <w:rFonts w:asciiTheme="minorHAnsi" w:hAnsiTheme="minorHAnsi"/>
                <w:sz w:val="22"/>
              </w:rPr>
              <w:t>4+1</w:t>
            </w:r>
          </w:p>
        </w:tc>
        <w:tc>
          <w:tcPr>
            <w:tcW w:w="1307" w:type="dxa"/>
          </w:tcPr>
          <w:p w14:paraId="3FA50C46" w14:textId="77777777" w:rsidR="00750D1D" w:rsidRDefault="00750D1D" w:rsidP="00927D70">
            <w:pPr>
              <w:spacing w:after="160" w:line="259" w:lineRule="auto"/>
              <w:rPr>
                <w:rFonts w:asciiTheme="minorHAnsi" w:hAnsiTheme="minorHAnsi"/>
                <w:sz w:val="22"/>
              </w:rPr>
            </w:pPr>
          </w:p>
        </w:tc>
        <w:tc>
          <w:tcPr>
            <w:tcW w:w="1307" w:type="dxa"/>
          </w:tcPr>
          <w:p w14:paraId="39D4A362" w14:textId="76D34DA3" w:rsidR="00750D1D" w:rsidRDefault="00750D1D" w:rsidP="00927D70">
            <w:pPr>
              <w:spacing w:after="160" w:line="259" w:lineRule="auto"/>
              <w:rPr>
                <w:rFonts w:asciiTheme="minorHAnsi" w:hAnsiTheme="minorHAnsi"/>
                <w:sz w:val="22"/>
              </w:rPr>
            </w:pPr>
            <w:r>
              <w:rPr>
                <w:rFonts w:asciiTheme="minorHAnsi" w:hAnsiTheme="minorHAnsi"/>
                <w:sz w:val="22"/>
              </w:rPr>
              <w:t>5+1</w:t>
            </w:r>
          </w:p>
        </w:tc>
        <w:tc>
          <w:tcPr>
            <w:tcW w:w="2614" w:type="dxa"/>
            <w:vMerge w:val="restart"/>
          </w:tcPr>
          <w:p w14:paraId="29E0053B" w14:textId="77777777" w:rsidR="00750D1D" w:rsidRDefault="00750D1D" w:rsidP="00927D70">
            <w:pPr>
              <w:spacing w:after="160" w:line="259" w:lineRule="auto"/>
              <w:rPr>
                <w:rFonts w:asciiTheme="minorHAnsi" w:hAnsiTheme="minorHAnsi"/>
                <w:sz w:val="22"/>
              </w:rPr>
            </w:pPr>
          </w:p>
          <w:p w14:paraId="4029FA1A" w14:textId="77777777" w:rsidR="00750D1D" w:rsidRDefault="00750D1D" w:rsidP="00927D70">
            <w:pPr>
              <w:spacing w:after="160" w:line="259" w:lineRule="auto"/>
              <w:rPr>
                <w:rFonts w:asciiTheme="minorHAnsi" w:hAnsiTheme="minorHAnsi"/>
                <w:sz w:val="22"/>
              </w:rPr>
            </w:pPr>
          </w:p>
          <w:p w14:paraId="4F3144A9" w14:textId="77777777" w:rsidR="00750D1D" w:rsidRDefault="00750D1D" w:rsidP="00927D70">
            <w:pPr>
              <w:spacing w:after="160" w:line="259" w:lineRule="auto"/>
              <w:rPr>
                <w:rFonts w:asciiTheme="minorHAnsi" w:hAnsiTheme="minorHAnsi"/>
                <w:sz w:val="22"/>
              </w:rPr>
            </w:pPr>
          </w:p>
          <w:p w14:paraId="6A7C185D" w14:textId="77777777" w:rsidR="00750D1D" w:rsidRDefault="00750D1D" w:rsidP="00927D70">
            <w:pPr>
              <w:spacing w:after="160" w:line="259" w:lineRule="auto"/>
              <w:rPr>
                <w:rFonts w:asciiTheme="minorHAnsi" w:hAnsiTheme="minorHAnsi"/>
                <w:sz w:val="22"/>
              </w:rPr>
            </w:pPr>
          </w:p>
          <w:p w14:paraId="4CD54FA5" w14:textId="77777777" w:rsidR="005D1186" w:rsidRDefault="00750D1D" w:rsidP="00927D70">
            <w:pPr>
              <w:spacing w:after="160" w:line="259" w:lineRule="auto"/>
              <w:rPr>
                <w:rFonts w:asciiTheme="minorHAnsi" w:hAnsiTheme="minorHAnsi"/>
                <w:b/>
                <w:bCs/>
                <w:caps/>
                <w:color w:val="FF0000"/>
                <w:sz w:val="22"/>
              </w:rPr>
            </w:pPr>
            <w:r w:rsidRPr="00F266EC">
              <w:rPr>
                <w:rFonts w:asciiTheme="minorHAnsi" w:hAnsiTheme="minorHAnsi"/>
                <w:b/>
                <w:bCs/>
                <w:caps/>
                <w:color w:val="FF0000"/>
                <w:sz w:val="22"/>
              </w:rPr>
              <w:t>Winner play</w:t>
            </w:r>
            <w:r w:rsidR="00F266EC">
              <w:rPr>
                <w:rFonts w:asciiTheme="minorHAnsi" w:hAnsiTheme="minorHAnsi"/>
                <w:b/>
                <w:bCs/>
                <w:caps/>
                <w:color w:val="FF0000"/>
                <w:sz w:val="22"/>
              </w:rPr>
              <w:t>s</w:t>
            </w:r>
            <w:r w:rsidRPr="00F266EC">
              <w:rPr>
                <w:rFonts w:asciiTheme="minorHAnsi" w:hAnsiTheme="minorHAnsi"/>
                <w:b/>
                <w:bCs/>
                <w:caps/>
                <w:color w:val="FF0000"/>
                <w:sz w:val="22"/>
              </w:rPr>
              <w:t xml:space="preserve"> round </w:t>
            </w:r>
            <w:r w:rsidR="00F266EC">
              <w:rPr>
                <w:rFonts w:asciiTheme="minorHAnsi" w:hAnsiTheme="minorHAnsi"/>
                <w:b/>
                <w:bCs/>
                <w:caps/>
                <w:color w:val="FF0000"/>
                <w:sz w:val="22"/>
              </w:rPr>
              <w:t>5</w:t>
            </w:r>
            <w:r w:rsidRPr="00F266EC">
              <w:rPr>
                <w:rFonts w:asciiTheme="minorHAnsi" w:hAnsiTheme="minorHAnsi"/>
                <w:b/>
                <w:bCs/>
                <w:caps/>
                <w:color w:val="FF0000"/>
                <w:sz w:val="22"/>
              </w:rPr>
              <w:t xml:space="preserve"> </w:t>
            </w:r>
            <w:r w:rsidR="00F266EC">
              <w:rPr>
                <w:rFonts w:asciiTheme="minorHAnsi" w:hAnsiTheme="minorHAnsi"/>
                <w:b/>
                <w:bCs/>
                <w:caps/>
                <w:color w:val="FF0000"/>
                <w:sz w:val="22"/>
              </w:rPr>
              <w:t>on</w:t>
            </w:r>
            <w:r w:rsidRPr="00F266EC">
              <w:rPr>
                <w:rFonts w:asciiTheme="minorHAnsi" w:hAnsiTheme="minorHAnsi"/>
                <w:b/>
                <w:bCs/>
                <w:caps/>
                <w:color w:val="FF0000"/>
                <w:sz w:val="22"/>
              </w:rPr>
              <w:t xml:space="preserve"> next appropriate </w:t>
            </w:r>
            <w:r w:rsidR="00F266EC" w:rsidRPr="00F266EC">
              <w:rPr>
                <w:rFonts w:asciiTheme="minorHAnsi" w:hAnsiTheme="minorHAnsi"/>
                <w:b/>
                <w:bCs/>
                <w:caps/>
                <w:color w:val="FF0000"/>
                <w:sz w:val="22"/>
              </w:rPr>
              <w:t>d</w:t>
            </w:r>
            <w:r w:rsidRPr="00F266EC">
              <w:rPr>
                <w:rFonts w:asciiTheme="minorHAnsi" w:hAnsiTheme="minorHAnsi"/>
                <w:b/>
                <w:bCs/>
                <w:caps/>
                <w:color w:val="FF0000"/>
                <w:sz w:val="22"/>
              </w:rPr>
              <w:t xml:space="preserve">ay. </w:t>
            </w:r>
          </w:p>
          <w:p w14:paraId="0D5A8E3C" w14:textId="04E12857" w:rsidR="00750D1D" w:rsidRPr="00F266EC" w:rsidRDefault="00750D1D" w:rsidP="00927D70">
            <w:pPr>
              <w:spacing w:after="160" w:line="259" w:lineRule="auto"/>
              <w:rPr>
                <w:rFonts w:asciiTheme="minorHAnsi" w:hAnsiTheme="minorHAnsi"/>
                <w:b/>
                <w:bCs/>
                <w:caps/>
                <w:sz w:val="22"/>
              </w:rPr>
            </w:pPr>
            <w:r w:rsidRPr="00F266EC">
              <w:rPr>
                <w:rFonts w:asciiTheme="minorHAnsi" w:hAnsiTheme="minorHAnsi"/>
                <w:b/>
                <w:bCs/>
                <w:caps/>
                <w:color w:val="FF0000"/>
                <w:sz w:val="22"/>
              </w:rPr>
              <w:t xml:space="preserve">Each </w:t>
            </w:r>
            <w:r w:rsidR="00F266EC" w:rsidRPr="00F266EC">
              <w:rPr>
                <w:rFonts w:asciiTheme="minorHAnsi" w:hAnsiTheme="minorHAnsi"/>
                <w:b/>
                <w:bCs/>
                <w:caps/>
                <w:color w:val="FF0000"/>
                <w:sz w:val="22"/>
              </w:rPr>
              <w:t>p</w:t>
            </w:r>
            <w:r w:rsidRPr="00F266EC">
              <w:rPr>
                <w:rFonts w:asciiTheme="minorHAnsi" w:hAnsiTheme="minorHAnsi"/>
                <w:b/>
                <w:bCs/>
                <w:caps/>
                <w:color w:val="FF0000"/>
                <w:sz w:val="22"/>
              </w:rPr>
              <w:t xml:space="preserve">layer has only interacted with a maximum of 6 others on </w:t>
            </w:r>
            <w:r w:rsidR="00F266EC" w:rsidRPr="00F266EC">
              <w:rPr>
                <w:rFonts w:asciiTheme="minorHAnsi" w:hAnsiTheme="minorHAnsi"/>
                <w:b/>
                <w:bCs/>
                <w:caps/>
                <w:color w:val="FF0000"/>
                <w:sz w:val="22"/>
              </w:rPr>
              <w:t>a single</w:t>
            </w:r>
            <w:r w:rsidRPr="00F266EC">
              <w:rPr>
                <w:rFonts w:asciiTheme="minorHAnsi" w:hAnsiTheme="minorHAnsi"/>
                <w:b/>
                <w:bCs/>
                <w:caps/>
                <w:color w:val="FF0000"/>
                <w:sz w:val="22"/>
              </w:rPr>
              <w:t xml:space="preserve"> day</w:t>
            </w:r>
            <w:r w:rsidR="00F266EC" w:rsidRPr="00F266EC">
              <w:rPr>
                <w:rFonts w:asciiTheme="minorHAnsi" w:hAnsiTheme="minorHAnsi"/>
                <w:b/>
                <w:bCs/>
                <w:caps/>
                <w:color w:val="FF0000"/>
                <w:sz w:val="22"/>
              </w:rPr>
              <w:t>.</w:t>
            </w:r>
          </w:p>
        </w:tc>
      </w:tr>
      <w:tr w:rsidR="00750D1D" w14:paraId="7C3706C0" w14:textId="77777777" w:rsidTr="0089138C">
        <w:tc>
          <w:tcPr>
            <w:tcW w:w="1307" w:type="dxa"/>
          </w:tcPr>
          <w:p w14:paraId="60B075CE" w14:textId="5FABE351" w:rsidR="00750D1D" w:rsidRPr="00750D1D" w:rsidRDefault="00750D1D" w:rsidP="00927D70">
            <w:pPr>
              <w:spacing w:after="160" w:line="259" w:lineRule="auto"/>
              <w:rPr>
                <w:rFonts w:asciiTheme="minorHAnsi" w:hAnsiTheme="minorHAnsi"/>
                <w:sz w:val="22"/>
                <w:highlight w:val="yellow"/>
              </w:rPr>
            </w:pPr>
            <w:r w:rsidRPr="00750D1D">
              <w:rPr>
                <w:rFonts w:asciiTheme="minorHAnsi" w:hAnsiTheme="minorHAnsi"/>
                <w:sz w:val="22"/>
                <w:highlight w:val="yellow"/>
              </w:rPr>
              <w:t>A v B</w:t>
            </w:r>
          </w:p>
        </w:tc>
        <w:tc>
          <w:tcPr>
            <w:tcW w:w="531" w:type="dxa"/>
          </w:tcPr>
          <w:p w14:paraId="6CA44B35" w14:textId="77777777" w:rsidR="00750D1D" w:rsidRDefault="00750D1D" w:rsidP="00927D70">
            <w:pPr>
              <w:spacing w:after="160" w:line="259" w:lineRule="auto"/>
              <w:rPr>
                <w:rFonts w:asciiTheme="minorHAnsi" w:hAnsiTheme="minorHAnsi"/>
                <w:sz w:val="22"/>
              </w:rPr>
            </w:pPr>
          </w:p>
        </w:tc>
        <w:tc>
          <w:tcPr>
            <w:tcW w:w="2083" w:type="dxa"/>
          </w:tcPr>
          <w:p w14:paraId="75E61541" w14:textId="620FB53B" w:rsidR="00750D1D" w:rsidRPr="00750D1D" w:rsidRDefault="00750D1D" w:rsidP="00927D70">
            <w:pPr>
              <w:spacing w:after="160" w:line="259" w:lineRule="auto"/>
              <w:rPr>
                <w:rFonts w:asciiTheme="minorHAnsi" w:hAnsiTheme="minorHAnsi"/>
                <w:sz w:val="22"/>
                <w:highlight w:val="yellow"/>
              </w:rPr>
            </w:pPr>
            <w:r w:rsidRPr="00750D1D">
              <w:rPr>
                <w:rFonts w:asciiTheme="minorHAnsi" w:hAnsiTheme="minorHAnsi"/>
                <w:sz w:val="22"/>
                <w:highlight w:val="yellow"/>
              </w:rPr>
              <w:t>A</w:t>
            </w:r>
          </w:p>
        </w:tc>
        <w:tc>
          <w:tcPr>
            <w:tcW w:w="1307" w:type="dxa"/>
          </w:tcPr>
          <w:p w14:paraId="16CA5920" w14:textId="0FA87952"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A</w:t>
            </w:r>
          </w:p>
        </w:tc>
        <w:tc>
          <w:tcPr>
            <w:tcW w:w="1307" w:type="dxa"/>
          </w:tcPr>
          <w:p w14:paraId="6BC9D380" w14:textId="77777777" w:rsidR="00750D1D" w:rsidRDefault="00750D1D" w:rsidP="00927D70">
            <w:pPr>
              <w:spacing w:after="160" w:line="259" w:lineRule="auto"/>
              <w:rPr>
                <w:rFonts w:asciiTheme="minorHAnsi" w:hAnsiTheme="minorHAnsi"/>
                <w:sz w:val="22"/>
              </w:rPr>
            </w:pPr>
          </w:p>
        </w:tc>
        <w:tc>
          <w:tcPr>
            <w:tcW w:w="1307" w:type="dxa"/>
          </w:tcPr>
          <w:p w14:paraId="38C3BC27" w14:textId="77777777" w:rsidR="00750D1D" w:rsidRDefault="00750D1D" w:rsidP="00927D70">
            <w:pPr>
              <w:spacing w:after="160" w:line="259" w:lineRule="auto"/>
              <w:rPr>
                <w:rFonts w:asciiTheme="minorHAnsi" w:hAnsiTheme="minorHAnsi"/>
                <w:sz w:val="22"/>
              </w:rPr>
            </w:pPr>
          </w:p>
        </w:tc>
        <w:tc>
          <w:tcPr>
            <w:tcW w:w="2614" w:type="dxa"/>
            <w:vMerge/>
          </w:tcPr>
          <w:p w14:paraId="0DE3EE3B" w14:textId="6F6240A5" w:rsidR="00750D1D" w:rsidRDefault="00750D1D" w:rsidP="00927D70">
            <w:pPr>
              <w:spacing w:after="160" w:line="259" w:lineRule="auto"/>
              <w:rPr>
                <w:rFonts w:asciiTheme="minorHAnsi" w:hAnsiTheme="minorHAnsi"/>
                <w:sz w:val="22"/>
              </w:rPr>
            </w:pPr>
          </w:p>
        </w:tc>
      </w:tr>
      <w:tr w:rsidR="00750D1D" w14:paraId="6593A35C" w14:textId="77777777" w:rsidTr="0089138C">
        <w:tc>
          <w:tcPr>
            <w:tcW w:w="1307" w:type="dxa"/>
          </w:tcPr>
          <w:p w14:paraId="710912CD" w14:textId="0892EBF8" w:rsidR="00750D1D" w:rsidRPr="00750D1D" w:rsidRDefault="00750D1D" w:rsidP="00927D70">
            <w:pPr>
              <w:spacing w:after="160" w:line="259" w:lineRule="auto"/>
              <w:rPr>
                <w:rFonts w:asciiTheme="minorHAnsi" w:hAnsiTheme="minorHAnsi"/>
                <w:sz w:val="22"/>
                <w:highlight w:val="yellow"/>
              </w:rPr>
            </w:pPr>
            <w:r w:rsidRPr="00750D1D">
              <w:rPr>
                <w:rFonts w:asciiTheme="minorHAnsi" w:hAnsiTheme="minorHAnsi"/>
                <w:sz w:val="22"/>
                <w:highlight w:val="yellow"/>
              </w:rPr>
              <w:t>C v D</w:t>
            </w:r>
          </w:p>
        </w:tc>
        <w:tc>
          <w:tcPr>
            <w:tcW w:w="531" w:type="dxa"/>
          </w:tcPr>
          <w:p w14:paraId="04232FB9" w14:textId="77777777" w:rsidR="00750D1D" w:rsidRDefault="00750D1D" w:rsidP="00927D70">
            <w:pPr>
              <w:spacing w:after="160" w:line="259" w:lineRule="auto"/>
              <w:rPr>
                <w:rFonts w:asciiTheme="minorHAnsi" w:hAnsiTheme="minorHAnsi"/>
                <w:sz w:val="22"/>
              </w:rPr>
            </w:pPr>
          </w:p>
        </w:tc>
        <w:tc>
          <w:tcPr>
            <w:tcW w:w="2083" w:type="dxa"/>
          </w:tcPr>
          <w:p w14:paraId="54EA7963" w14:textId="38F35B75" w:rsidR="00750D1D" w:rsidRPr="00750D1D" w:rsidRDefault="00750D1D" w:rsidP="00927D70">
            <w:pPr>
              <w:spacing w:after="160" w:line="259" w:lineRule="auto"/>
              <w:rPr>
                <w:rFonts w:asciiTheme="minorHAnsi" w:hAnsiTheme="minorHAnsi"/>
                <w:sz w:val="22"/>
                <w:highlight w:val="yellow"/>
              </w:rPr>
            </w:pPr>
            <w:r w:rsidRPr="00750D1D">
              <w:rPr>
                <w:rFonts w:asciiTheme="minorHAnsi" w:hAnsiTheme="minorHAnsi"/>
                <w:sz w:val="22"/>
                <w:highlight w:val="yellow"/>
              </w:rPr>
              <w:t>D</w:t>
            </w:r>
          </w:p>
        </w:tc>
        <w:tc>
          <w:tcPr>
            <w:tcW w:w="1307" w:type="dxa"/>
          </w:tcPr>
          <w:p w14:paraId="423FB91C" w14:textId="77777777" w:rsidR="00750D1D" w:rsidRDefault="00750D1D" w:rsidP="00927D70">
            <w:pPr>
              <w:spacing w:after="160" w:line="259" w:lineRule="auto"/>
              <w:rPr>
                <w:rFonts w:asciiTheme="minorHAnsi" w:hAnsiTheme="minorHAnsi"/>
                <w:sz w:val="22"/>
              </w:rPr>
            </w:pPr>
          </w:p>
        </w:tc>
        <w:tc>
          <w:tcPr>
            <w:tcW w:w="1307" w:type="dxa"/>
          </w:tcPr>
          <w:p w14:paraId="21AD4176" w14:textId="77777777" w:rsidR="00750D1D" w:rsidRDefault="00750D1D" w:rsidP="00927D70">
            <w:pPr>
              <w:spacing w:after="160" w:line="259" w:lineRule="auto"/>
              <w:rPr>
                <w:rFonts w:asciiTheme="minorHAnsi" w:hAnsiTheme="minorHAnsi"/>
                <w:sz w:val="22"/>
              </w:rPr>
            </w:pPr>
          </w:p>
        </w:tc>
        <w:tc>
          <w:tcPr>
            <w:tcW w:w="1307" w:type="dxa"/>
          </w:tcPr>
          <w:p w14:paraId="0EB520FD" w14:textId="77777777" w:rsidR="00750D1D" w:rsidRDefault="00750D1D" w:rsidP="00927D70">
            <w:pPr>
              <w:spacing w:after="160" w:line="259" w:lineRule="auto"/>
              <w:rPr>
                <w:rFonts w:asciiTheme="minorHAnsi" w:hAnsiTheme="minorHAnsi"/>
                <w:sz w:val="22"/>
              </w:rPr>
            </w:pPr>
          </w:p>
        </w:tc>
        <w:tc>
          <w:tcPr>
            <w:tcW w:w="2614" w:type="dxa"/>
            <w:vMerge/>
          </w:tcPr>
          <w:p w14:paraId="269CB9E1" w14:textId="0983826A" w:rsidR="00750D1D" w:rsidRDefault="00750D1D" w:rsidP="00927D70">
            <w:pPr>
              <w:spacing w:after="160" w:line="259" w:lineRule="auto"/>
              <w:rPr>
                <w:rFonts w:asciiTheme="minorHAnsi" w:hAnsiTheme="minorHAnsi"/>
                <w:sz w:val="22"/>
              </w:rPr>
            </w:pPr>
          </w:p>
        </w:tc>
      </w:tr>
      <w:tr w:rsidR="00750D1D" w14:paraId="103B6E48" w14:textId="77777777" w:rsidTr="0089138C">
        <w:tc>
          <w:tcPr>
            <w:tcW w:w="1307" w:type="dxa"/>
          </w:tcPr>
          <w:p w14:paraId="43BECA6F" w14:textId="77777777" w:rsidR="00750D1D" w:rsidRDefault="00750D1D" w:rsidP="00927D70">
            <w:pPr>
              <w:spacing w:after="160" w:line="259" w:lineRule="auto"/>
              <w:rPr>
                <w:rFonts w:asciiTheme="minorHAnsi" w:hAnsiTheme="minorHAnsi"/>
                <w:sz w:val="22"/>
              </w:rPr>
            </w:pPr>
          </w:p>
        </w:tc>
        <w:tc>
          <w:tcPr>
            <w:tcW w:w="531" w:type="dxa"/>
          </w:tcPr>
          <w:p w14:paraId="0968E68F" w14:textId="77777777" w:rsidR="00750D1D" w:rsidRDefault="00750D1D" w:rsidP="00927D70">
            <w:pPr>
              <w:spacing w:after="160" w:line="259" w:lineRule="auto"/>
              <w:rPr>
                <w:rFonts w:asciiTheme="minorHAnsi" w:hAnsiTheme="minorHAnsi"/>
                <w:sz w:val="22"/>
              </w:rPr>
            </w:pPr>
          </w:p>
        </w:tc>
        <w:tc>
          <w:tcPr>
            <w:tcW w:w="2083" w:type="dxa"/>
          </w:tcPr>
          <w:p w14:paraId="1861B473" w14:textId="77777777" w:rsidR="00750D1D" w:rsidRDefault="00750D1D" w:rsidP="00927D70">
            <w:pPr>
              <w:spacing w:after="160" w:line="259" w:lineRule="auto"/>
              <w:rPr>
                <w:rFonts w:asciiTheme="minorHAnsi" w:hAnsiTheme="minorHAnsi"/>
                <w:sz w:val="22"/>
              </w:rPr>
            </w:pPr>
          </w:p>
        </w:tc>
        <w:tc>
          <w:tcPr>
            <w:tcW w:w="1307" w:type="dxa"/>
          </w:tcPr>
          <w:p w14:paraId="7754519A" w14:textId="77777777" w:rsidR="00750D1D" w:rsidRDefault="00750D1D" w:rsidP="00927D70">
            <w:pPr>
              <w:spacing w:after="160" w:line="259" w:lineRule="auto"/>
              <w:rPr>
                <w:rFonts w:asciiTheme="minorHAnsi" w:hAnsiTheme="minorHAnsi"/>
                <w:sz w:val="22"/>
              </w:rPr>
            </w:pPr>
          </w:p>
        </w:tc>
        <w:tc>
          <w:tcPr>
            <w:tcW w:w="1307" w:type="dxa"/>
          </w:tcPr>
          <w:p w14:paraId="78CB7921" w14:textId="77777777" w:rsidR="00750D1D" w:rsidRDefault="00750D1D" w:rsidP="00927D70">
            <w:pPr>
              <w:spacing w:after="160" w:line="259" w:lineRule="auto"/>
              <w:rPr>
                <w:rFonts w:asciiTheme="minorHAnsi" w:hAnsiTheme="minorHAnsi"/>
                <w:sz w:val="22"/>
              </w:rPr>
            </w:pPr>
          </w:p>
        </w:tc>
        <w:tc>
          <w:tcPr>
            <w:tcW w:w="1307" w:type="dxa"/>
          </w:tcPr>
          <w:p w14:paraId="30F2CE51" w14:textId="2356576F" w:rsidR="00750D1D" w:rsidRDefault="00750D1D" w:rsidP="00927D70">
            <w:pPr>
              <w:spacing w:after="160" w:line="259" w:lineRule="auto"/>
              <w:rPr>
                <w:rFonts w:asciiTheme="minorHAnsi" w:hAnsiTheme="minorHAnsi"/>
                <w:sz w:val="22"/>
              </w:rPr>
            </w:pPr>
          </w:p>
        </w:tc>
        <w:tc>
          <w:tcPr>
            <w:tcW w:w="2614" w:type="dxa"/>
            <w:vMerge/>
          </w:tcPr>
          <w:p w14:paraId="087BCB85" w14:textId="56E9E138" w:rsidR="00750D1D" w:rsidRDefault="00750D1D" w:rsidP="00927D70">
            <w:pPr>
              <w:spacing w:after="160" w:line="259" w:lineRule="auto"/>
              <w:rPr>
                <w:rFonts w:asciiTheme="minorHAnsi" w:hAnsiTheme="minorHAnsi"/>
                <w:sz w:val="22"/>
              </w:rPr>
            </w:pPr>
          </w:p>
        </w:tc>
      </w:tr>
      <w:tr w:rsidR="00750D1D" w14:paraId="161583CE" w14:textId="77777777" w:rsidTr="0089138C">
        <w:tc>
          <w:tcPr>
            <w:tcW w:w="1307" w:type="dxa"/>
          </w:tcPr>
          <w:p w14:paraId="6BEEEA38" w14:textId="3C4AB019"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E v F</w:t>
            </w:r>
          </w:p>
        </w:tc>
        <w:tc>
          <w:tcPr>
            <w:tcW w:w="531" w:type="dxa"/>
          </w:tcPr>
          <w:p w14:paraId="479C5277" w14:textId="77777777" w:rsidR="00750D1D" w:rsidRDefault="00750D1D" w:rsidP="00927D70">
            <w:pPr>
              <w:spacing w:after="160" w:line="259" w:lineRule="auto"/>
              <w:rPr>
                <w:rFonts w:asciiTheme="minorHAnsi" w:hAnsiTheme="minorHAnsi"/>
                <w:sz w:val="22"/>
              </w:rPr>
            </w:pPr>
          </w:p>
        </w:tc>
        <w:tc>
          <w:tcPr>
            <w:tcW w:w="2083" w:type="dxa"/>
          </w:tcPr>
          <w:p w14:paraId="53147D44" w14:textId="6B087B62"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F</w:t>
            </w:r>
          </w:p>
        </w:tc>
        <w:tc>
          <w:tcPr>
            <w:tcW w:w="1307" w:type="dxa"/>
          </w:tcPr>
          <w:p w14:paraId="541671F8" w14:textId="77777777" w:rsidR="00750D1D" w:rsidRDefault="00750D1D" w:rsidP="00927D70">
            <w:pPr>
              <w:spacing w:after="160" w:line="259" w:lineRule="auto"/>
              <w:rPr>
                <w:rFonts w:asciiTheme="minorHAnsi" w:hAnsiTheme="minorHAnsi"/>
                <w:sz w:val="22"/>
              </w:rPr>
            </w:pPr>
          </w:p>
        </w:tc>
        <w:tc>
          <w:tcPr>
            <w:tcW w:w="1307" w:type="dxa"/>
          </w:tcPr>
          <w:p w14:paraId="7C1F0FE1" w14:textId="77777777" w:rsidR="00750D1D" w:rsidRDefault="00750D1D" w:rsidP="00927D70">
            <w:pPr>
              <w:spacing w:after="160" w:line="259" w:lineRule="auto"/>
              <w:rPr>
                <w:rFonts w:asciiTheme="minorHAnsi" w:hAnsiTheme="minorHAnsi"/>
                <w:sz w:val="22"/>
              </w:rPr>
            </w:pPr>
          </w:p>
        </w:tc>
        <w:tc>
          <w:tcPr>
            <w:tcW w:w="1307" w:type="dxa"/>
          </w:tcPr>
          <w:p w14:paraId="4EB1344E" w14:textId="0E667028" w:rsidR="00750D1D" w:rsidRDefault="00750D1D" w:rsidP="00927D70">
            <w:pPr>
              <w:spacing w:after="160" w:line="259" w:lineRule="auto"/>
              <w:rPr>
                <w:rFonts w:asciiTheme="minorHAnsi" w:hAnsiTheme="minorHAnsi"/>
                <w:sz w:val="22"/>
              </w:rPr>
            </w:pPr>
          </w:p>
        </w:tc>
        <w:tc>
          <w:tcPr>
            <w:tcW w:w="2614" w:type="dxa"/>
            <w:vMerge/>
          </w:tcPr>
          <w:p w14:paraId="02D3E56F" w14:textId="547B0BAF" w:rsidR="00750D1D" w:rsidRDefault="00750D1D" w:rsidP="00927D70">
            <w:pPr>
              <w:spacing w:after="160" w:line="259" w:lineRule="auto"/>
              <w:rPr>
                <w:rFonts w:asciiTheme="minorHAnsi" w:hAnsiTheme="minorHAnsi"/>
                <w:sz w:val="22"/>
              </w:rPr>
            </w:pPr>
          </w:p>
        </w:tc>
      </w:tr>
      <w:tr w:rsidR="00750D1D" w14:paraId="2343E51E" w14:textId="77777777" w:rsidTr="0089138C">
        <w:tc>
          <w:tcPr>
            <w:tcW w:w="1307" w:type="dxa"/>
          </w:tcPr>
          <w:p w14:paraId="526E3D52" w14:textId="14C2F2F2"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G v H</w:t>
            </w:r>
          </w:p>
        </w:tc>
        <w:tc>
          <w:tcPr>
            <w:tcW w:w="531" w:type="dxa"/>
          </w:tcPr>
          <w:p w14:paraId="6A334834" w14:textId="77777777" w:rsidR="00750D1D" w:rsidRDefault="00750D1D" w:rsidP="00927D70">
            <w:pPr>
              <w:spacing w:after="160" w:line="259" w:lineRule="auto"/>
              <w:rPr>
                <w:rFonts w:asciiTheme="minorHAnsi" w:hAnsiTheme="minorHAnsi"/>
                <w:sz w:val="22"/>
              </w:rPr>
            </w:pPr>
          </w:p>
        </w:tc>
        <w:tc>
          <w:tcPr>
            <w:tcW w:w="2083" w:type="dxa"/>
          </w:tcPr>
          <w:p w14:paraId="4C65F5CA" w14:textId="3F723D50"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H</w:t>
            </w:r>
          </w:p>
        </w:tc>
        <w:tc>
          <w:tcPr>
            <w:tcW w:w="1307" w:type="dxa"/>
          </w:tcPr>
          <w:p w14:paraId="7E932CBB" w14:textId="4B5E2D7D"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H</w:t>
            </w:r>
          </w:p>
        </w:tc>
        <w:tc>
          <w:tcPr>
            <w:tcW w:w="1307" w:type="dxa"/>
          </w:tcPr>
          <w:p w14:paraId="6F2806C7" w14:textId="77777777" w:rsidR="00750D1D" w:rsidRDefault="00750D1D" w:rsidP="00927D70">
            <w:pPr>
              <w:spacing w:after="160" w:line="259" w:lineRule="auto"/>
              <w:rPr>
                <w:rFonts w:asciiTheme="minorHAnsi" w:hAnsiTheme="minorHAnsi"/>
                <w:sz w:val="22"/>
              </w:rPr>
            </w:pPr>
          </w:p>
        </w:tc>
        <w:tc>
          <w:tcPr>
            <w:tcW w:w="1307" w:type="dxa"/>
          </w:tcPr>
          <w:p w14:paraId="6D990271" w14:textId="66A2CB84"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yellow"/>
              </w:rPr>
              <w:t>H</w:t>
            </w:r>
          </w:p>
        </w:tc>
        <w:tc>
          <w:tcPr>
            <w:tcW w:w="2614" w:type="dxa"/>
            <w:vMerge/>
          </w:tcPr>
          <w:p w14:paraId="653E54B1" w14:textId="27E3DE97" w:rsidR="00750D1D" w:rsidRDefault="00750D1D" w:rsidP="00927D70">
            <w:pPr>
              <w:spacing w:after="160" w:line="259" w:lineRule="auto"/>
              <w:rPr>
                <w:rFonts w:asciiTheme="minorHAnsi" w:hAnsiTheme="minorHAnsi"/>
                <w:sz w:val="22"/>
              </w:rPr>
            </w:pPr>
          </w:p>
        </w:tc>
      </w:tr>
      <w:tr w:rsidR="00750D1D" w14:paraId="77DAAB7A" w14:textId="77777777" w:rsidTr="0089138C">
        <w:tc>
          <w:tcPr>
            <w:tcW w:w="1307" w:type="dxa"/>
          </w:tcPr>
          <w:p w14:paraId="7EB96911" w14:textId="77777777" w:rsidR="00750D1D" w:rsidRDefault="00750D1D" w:rsidP="00927D70">
            <w:pPr>
              <w:spacing w:after="160" w:line="259" w:lineRule="auto"/>
              <w:rPr>
                <w:rFonts w:asciiTheme="minorHAnsi" w:hAnsiTheme="minorHAnsi"/>
                <w:sz w:val="22"/>
              </w:rPr>
            </w:pPr>
          </w:p>
        </w:tc>
        <w:tc>
          <w:tcPr>
            <w:tcW w:w="531" w:type="dxa"/>
          </w:tcPr>
          <w:p w14:paraId="2A00A1B8" w14:textId="77777777" w:rsidR="00750D1D" w:rsidRDefault="00750D1D" w:rsidP="00927D70">
            <w:pPr>
              <w:spacing w:after="160" w:line="259" w:lineRule="auto"/>
              <w:rPr>
                <w:rFonts w:asciiTheme="minorHAnsi" w:hAnsiTheme="minorHAnsi"/>
                <w:sz w:val="22"/>
              </w:rPr>
            </w:pPr>
          </w:p>
        </w:tc>
        <w:tc>
          <w:tcPr>
            <w:tcW w:w="2083" w:type="dxa"/>
          </w:tcPr>
          <w:p w14:paraId="7548E316" w14:textId="77777777" w:rsidR="00750D1D" w:rsidRDefault="00750D1D" w:rsidP="00927D70">
            <w:pPr>
              <w:spacing w:after="160" w:line="259" w:lineRule="auto"/>
              <w:rPr>
                <w:rFonts w:asciiTheme="minorHAnsi" w:hAnsiTheme="minorHAnsi"/>
                <w:sz w:val="22"/>
              </w:rPr>
            </w:pPr>
          </w:p>
        </w:tc>
        <w:tc>
          <w:tcPr>
            <w:tcW w:w="1307" w:type="dxa"/>
          </w:tcPr>
          <w:p w14:paraId="083CBBA1" w14:textId="77777777" w:rsidR="00750D1D" w:rsidRDefault="00750D1D" w:rsidP="00927D70">
            <w:pPr>
              <w:spacing w:after="160" w:line="259" w:lineRule="auto"/>
              <w:rPr>
                <w:rFonts w:asciiTheme="minorHAnsi" w:hAnsiTheme="minorHAnsi"/>
                <w:sz w:val="22"/>
              </w:rPr>
            </w:pPr>
          </w:p>
        </w:tc>
        <w:tc>
          <w:tcPr>
            <w:tcW w:w="1307" w:type="dxa"/>
          </w:tcPr>
          <w:p w14:paraId="1CF6D40D" w14:textId="77777777" w:rsidR="00750D1D" w:rsidRDefault="00750D1D" w:rsidP="00927D70">
            <w:pPr>
              <w:spacing w:after="160" w:line="259" w:lineRule="auto"/>
              <w:rPr>
                <w:rFonts w:asciiTheme="minorHAnsi" w:hAnsiTheme="minorHAnsi"/>
                <w:sz w:val="22"/>
              </w:rPr>
            </w:pPr>
          </w:p>
        </w:tc>
        <w:tc>
          <w:tcPr>
            <w:tcW w:w="1307" w:type="dxa"/>
          </w:tcPr>
          <w:p w14:paraId="4431B1EB" w14:textId="77777777" w:rsidR="00750D1D" w:rsidRDefault="00750D1D" w:rsidP="00927D70">
            <w:pPr>
              <w:spacing w:after="160" w:line="259" w:lineRule="auto"/>
              <w:rPr>
                <w:rFonts w:asciiTheme="minorHAnsi" w:hAnsiTheme="minorHAnsi"/>
                <w:sz w:val="22"/>
              </w:rPr>
            </w:pPr>
          </w:p>
        </w:tc>
        <w:tc>
          <w:tcPr>
            <w:tcW w:w="2614" w:type="dxa"/>
            <w:vMerge/>
          </w:tcPr>
          <w:p w14:paraId="64DC70A7" w14:textId="17DB43EA" w:rsidR="00750D1D" w:rsidRDefault="00750D1D" w:rsidP="00927D70">
            <w:pPr>
              <w:spacing w:after="160" w:line="259" w:lineRule="auto"/>
              <w:rPr>
                <w:rFonts w:asciiTheme="minorHAnsi" w:hAnsiTheme="minorHAnsi"/>
                <w:sz w:val="22"/>
              </w:rPr>
            </w:pPr>
          </w:p>
        </w:tc>
      </w:tr>
      <w:tr w:rsidR="00750D1D" w14:paraId="607B59F0" w14:textId="77777777" w:rsidTr="0089138C">
        <w:tc>
          <w:tcPr>
            <w:tcW w:w="1307" w:type="dxa"/>
          </w:tcPr>
          <w:p w14:paraId="0650D63A" w14:textId="714F1490" w:rsidR="00750D1D" w:rsidRPr="00750D1D" w:rsidRDefault="00750D1D" w:rsidP="00927D70">
            <w:pPr>
              <w:spacing w:after="160" w:line="259" w:lineRule="auto"/>
              <w:rPr>
                <w:rFonts w:asciiTheme="minorHAnsi" w:hAnsiTheme="minorHAnsi"/>
                <w:sz w:val="22"/>
                <w:highlight w:val="cyan"/>
              </w:rPr>
            </w:pPr>
            <w:r w:rsidRPr="00750D1D">
              <w:rPr>
                <w:rFonts w:asciiTheme="minorHAnsi" w:hAnsiTheme="minorHAnsi"/>
                <w:sz w:val="22"/>
                <w:highlight w:val="cyan"/>
              </w:rPr>
              <w:t>I v J</w:t>
            </w:r>
          </w:p>
        </w:tc>
        <w:tc>
          <w:tcPr>
            <w:tcW w:w="531" w:type="dxa"/>
          </w:tcPr>
          <w:p w14:paraId="66372EE8" w14:textId="77777777" w:rsidR="00750D1D" w:rsidRDefault="00750D1D" w:rsidP="00927D70">
            <w:pPr>
              <w:spacing w:after="160" w:line="259" w:lineRule="auto"/>
              <w:rPr>
                <w:rFonts w:asciiTheme="minorHAnsi" w:hAnsiTheme="minorHAnsi"/>
                <w:sz w:val="22"/>
              </w:rPr>
            </w:pPr>
          </w:p>
        </w:tc>
        <w:tc>
          <w:tcPr>
            <w:tcW w:w="2083" w:type="dxa"/>
          </w:tcPr>
          <w:p w14:paraId="6E0F7131" w14:textId="4B86879E"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J</w:t>
            </w:r>
          </w:p>
        </w:tc>
        <w:tc>
          <w:tcPr>
            <w:tcW w:w="1307" w:type="dxa"/>
          </w:tcPr>
          <w:p w14:paraId="617648C1" w14:textId="77777777" w:rsidR="00750D1D" w:rsidRDefault="00750D1D" w:rsidP="00927D70">
            <w:pPr>
              <w:spacing w:after="160" w:line="259" w:lineRule="auto"/>
              <w:rPr>
                <w:rFonts w:asciiTheme="minorHAnsi" w:hAnsiTheme="minorHAnsi"/>
                <w:sz w:val="22"/>
              </w:rPr>
            </w:pPr>
          </w:p>
        </w:tc>
        <w:tc>
          <w:tcPr>
            <w:tcW w:w="1307" w:type="dxa"/>
          </w:tcPr>
          <w:p w14:paraId="11D1F9F2" w14:textId="77777777" w:rsidR="00750D1D" w:rsidRDefault="00750D1D" w:rsidP="00927D70">
            <w:pPr>
              <w:spacing w:after="160" w:line="259" w:lineRule="auto"/>
              <w:rPr>
                <w:rFonts w:asciiTheme="minorHAnsi" w:hAnsiTheme="minorHAnsi"/>
                <w:sz w:val="22"/>
              </w:rPr>
            </w:pPr>
          </w:p>
        </w:tc>
        <w:tc>
          <w:tcPr>
            <w:tcW w:w="1307" w:type="dxa"/>
          </w:tcPr>
          <w:p w14:paraId="3F6E669F" w14:textId="77777777" w:rsidR="00750D1D" w:rsidRDefault="00750D1D" w:rsidP="00927D70">
            <w:pPr>
              <w:spacing w:after="160" w:line="259" w:lineRule="auto"/>
              <w:rPr>
                <w:rFonts w:asciiTheme="minorHAnsi" w:hAnsiTheme="minorHAnsi"/>
                <w:sz w:val="22"/>
              </w:rPr>
            </w:pPr>
          </w:p>
        </w:tc>
        <w:tc>
          <w:tcPr>
            <w:tcW w:w="2614" w:type="dxa"/>
            <w:vMerge/>
          </w:tcPr>
          <w:p w14:paraId="50FBA1CF" w14:textId="75D28C2D" w:rsidR="00750D1D" w:rsidRDefault="00750D1D" w:rsidP="00927D70">
            <w:pPr>
              <w:spacing w:after="160" w:line="259" w:lineRule="auto"/>
              <w:rPr>
                <w:rFonts w:asciiTheme="minorHAnsi" w:hAnsiTheme="minorHAnsi"/>
                <w:sz w:val="22"/>
              </w:rPr>
            </w:pPr>
          </w:p>
        </w:tc>
      </w:tr>
      <w:tr w:rsidR="00750D1D" w14:paraId="73800D75" w14:textId="77777777" w:rsidTr="0089138C">
        <w:tc>
          <w:tcPr>
            <w:tcW w:w="1307" w:type="dxa"/>
          </w:tcPr>
          <w:p w14:paraId="165EDB50" w14:textId="1516BDA3"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K v L</w:t>
            </w:r>
          </w:p>
        </w:tc>
        <w:tc>
          <w:tcPr>
            <w:tcW w:w="531" w:type="dxa"/>
          </w:tcPr>
          <w:p w14:paraId="501039D8" w14:textId="77777777" w:rsidR="00750D1D" w:rsidRDefault="00750D1D" w:rsidP="00927D70">
            <w:pPr>
              <w:spacing w:after="160" w:line="259" w:lineRule="auto"/>
              <w:rPr>
                <w:rFonts w:asciiTheme="minorHAnsi" w:hAnsiTheme="minorHAnsi"/>
                <w:sz w:val="22"/>
              </w:rPr>
            </w:pPr>
          </w:p>
        </w:tc>
        <w:tc>
          <w:tcPr>
            <w:tcW w:w="2083" w:type="dxa"/>
          </w:tcPr>
          <w:p w14:paraId="1987ECA3" w14:textId="030D90D1"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L</w:t>
            </w:r>
          </w:p>
        </w:tc>
        <w:tc>
          <w:tcPr>
            <w:tcW w:w="1307" w:type="dxa"/>
          </w:tcPr>
          <w:p w14:paraId="0E8DE28A" w14:textId="254DE1F2" w:rsidR="00750D1D" w:rsidRPr="00750D1D" w:rsidRDefault="00750D1D" w:rsidP="00927D70">
            <w:pPr>
              <w:spacing w:after="160" w:line="259" w:lineRule="auto"/>
              <w:rPr>
                <w:rFonts w:asciiTheme="minorHAnsi" w:hAnsiTheme="minorHAnsi"/>
                <w:sz w:val="22"/>
                <w:highlight w:val="cyan"/>
              </w:rPr>
            </w:pPr>
            <w:r w:rsidRPr="00750D1D">
              <w:rPr>
                <w:rFonts w:asciiTheme="minorHAnsi" w:hAnsiTheme="minorHAnsi"/>
                <w:sz w:val="22"/>
                <w:highlight w:val="cyan"/>
              </w:rPr>
              <w:t>L</w:t>
            </w:r>
          </w:p>
        </w:tc>
        <w:tc>
          <w:tcPr>
            <w:tcW w:w="1307" w:type="dxa"/>
          </w:tcPr>
          <w:p w14:paraId="743879E2" w14:textId="77777777" w:rsidR="00750D1D" w:rsidRDefault="00750D1D" w:rsidP="00927D70">
            <w:pPr>
              <w:spacing w:after="160" w:line="259" w:lineRule="auto"/>
              <w:rPr>
                <w:rFonts w:asciiTheme="minorHAnsi" w:hAnsiTheme="minorHAnsi"/>
                <w:sz w:val="22"/>
              </w:rPr>
            </w:pPr>
          </w:p>
        </w:tc>
        <w:tc>
          <w:tcPr>
            <w:tcW w:w="1307" w:type="dxa"/>
          </w:tcPr>
          <w:p w14:paraId="35A8C452" w14:textId="77777777" w:rsidR="00750D1D" w:rsidRDefault="00750D1D" w:rsidP="00927D70">
            <w:pPr>
              <w:spacing w:after="160" w:line="259" w:lineRule="auto"/>
              <w:rPr>
                <w:rFonts w:asciiTheme="minorHAnsi" w:hAnsiTheme="minorHAnsi"/>
                <w:sz w:val="22"/>
              </w:rPr>
            </w:pPr>
          </w:p>
        </w:tc>
        <w:tc>
          <w:tcPr>
            <w:tcW w:w="2614" w:type="dxa"/>
            <w:vMerge/>
          </w:tcPr>
          <w:p w14:paraId="219530DB" w14:textId="77777777" w:rsidR="00750D1D" w:rsidRDefault="00750D1D" w:rsidP="00927D70">
            <w:pPr>
              <w:spacing w:after="160" w:line="259" w:lineRule="auto"/>
              <w:rPr>
                <w:rFonts w:asciiTheme="minorHAnsi" w:hAnsiTheme="minorHAnsi"/>
                <w:sz w:val="22"/>
              </w:rPr>
            </w:pPr>
          </w:p>
        </w:tc>
      </w:tr>
      <w:tr w:rsidR="00750D1D" w14:paraId="05E17063" w14:textId="77777777" w:rsidTr="0089138C">
        <w:tc>
          <w:tcPr>
            <w:tcW w:w="1307" w:type="dxa"/>
          </w:tcPr>
          <w:p w14:paraId="061FB50F" w14:textId="77777777" w:rsidR="00750D1D" w:rsidRDefault="00750D1D" w:rsidP="00927D70">
            <w:pPr>
              <w:spacing w:after="160" w:line="259" w:lineRule="auto"/>
              <w:rPr>
                <w:rFonts w:asciiTheme="minorHAnsi" w:hAnsiTheme="minorHAnsi"/>
                <w:sz w:val="22"/>
              </w:rPr>
            </w:pPr>
          </w:p>
        </w:tc>
        <w:tc>
          <w:tcPr>
            <w:tcW w:w="531" w:type="dxa"/>
          </w:tcPr>
          <w:p w14:paraId="0971AE89" w14:textId="77777777" w:rsidR="00750D1D" w:rsidRDefault="00750D1D" w:rsidP="00927D70">
            <w:pPr>
              <w:spacing w:after="160" w:line="259" w:lineRule="auto"/>
              <w:rPr>
                <w:rFonts w:asciiTheme="minorHAnsi" w:hAnsiTheme="minorHAnsi"/>
                <w:sz w:val="22"/>
              </w:rPr>
            </w:pPr>
          </w:p>
        </w:tc>
        <w:tc>
          <w:tcPr>
            <w:tcW w:w="2083" w:type="dxa"/>
          </w:tcPr>
          <w:p w14:paraId="69416614" w14:textId="77777777" w:rsidR="00750D1D" w:rsidRDefault="00750D1D" w:rsidP="00927D70">
            <w:pPr>
              <w:spacing w:after="160" w:line="259" w:lineRule="auto"/>
              <w:rPr>
                <w:rFonts w:asciiTheme="minorHAnsi" w:hAnsiTheme="minorHAnsi"/>
                <w:sz w:val="22"/>
              </w:rPr>
            </w:pPr>
          </w:p>
        </w:tc>
        <w:tc>
          <w:tcPr>
            <w:tcW w:w="1307" w:type="dxa"/>
          </w:tcPr>
          <w:p w14:paraId="0CF602D5" w14:textId="77777777" w:rsidR="00750D1D" w:rsidRDefault="00750D1D" w:rsidP="00927D70">
            <w:pPr>
              <w:spacing w:after="160" w:line="259" w:lineRule="auto"/>
              <w:rPr>
                <w:rFonts w:asciiTheme="minorHAnsi" w:hAnsiTheme="minorHAnsi"/>
                <w:sz w:val="22"/>
              </w:rPr>
            </w:pPr>
          </w:p>
        </w:tc>
        <w:tc>
          <w:tcPr>
            <w:tcW w:w="1307" w:type="dxa"/>
          </w:tcPr>
          <w:p w14:paraId="54D758A1" w14:textId="77777777" w:rsidR="00750D1D" w:rsidRDefault="00750D1D" w:rsidP="00927D70">
            <w:pPr>
              <w:spacing w:after="160" w:line="259" w:lineRule="auto"/>
              <w:rPr>
                <w:rFonts w:asciiTheme="minorHAnsi" w:hAnsiTheme="minorHAnsi"/>
                <w:sz w:val="22"/>
              </w:rPr>
            </w:pPr>
          </w:p>
        </w:tc>
        <w:tc>
          <w:tcPr>
            <w:tcW w:w="1307" w:type="dxa"/>
          </w:tcPr>
          <w:p w14:paraId="646FFB9E" w14:textId="77777777" w:rsidR="00750D1D" w:rsidRDefault="00750D1D" w:rsidP="00927D70">
            <w:pPr>
              <w:spacing w:after="160" w:line="259" w:lineRule="auto"/>
              <w:rPr>
                <w:rFonts w:asciiTheme="minorHAnsi" w:hAnsiTheme="minorHAnsi"/>
                <w:sz w:val="22"/>
              </w:rPr>
            </w:pPr>
          </w:p>
        </w:tc>
        <w:tc>
          <w:tcPr>
            <w:tcW w:w="2614" w:type="dxa"/>
            <w:vMerge/>
          </w:tcPr>
          <w:p w14:paraId="32691F45" w14:textId="77777777" w:rsidR="00750D1D" w:rsidRDefault="00750D1D" w:rsidP="00927D70">
            <w:pPr>
              <w:spacing w:after="160" w:line="259" w:lineRule="auto"/>
              <w:rPr>
                <w:rFonts w:asciiTheme="minorHAnsi" w:hAnsiTheme="minorHAnsi"/>
                <w:sz w:val="22"/>
              </w:rPr>
            </w:pPr>
          </w:p>
        </w:tc>
      </w:tr>
      <w:tr w:rsidR="00750D1D" w14:paraId="6F5CA9EE" w14:textId="77777777" w:rsidTr="0089138C">
        <w:tc>
          <w:tcPr>
            <w:tcW w:w="1307" w:type="dxa"/>
          </w:tcPr>
          <w:p w14:paraId="65A6027B" w14:textId="0A5C4D1A"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M v N</w:t>
            </w:r>
          </w:p>
        </w:tc>
        <w:tc>
          <w:tcPr>
            <w:tcW w:w="531" w:type="dxa"/>
          </w:tcPr>
          <w:p w14:paraId="2CBA1F99" w14:textId="77777777" w:rsidR="00750D1D" w:rsidRDefault="00750D1D" w:rsidP="00927D70">
            <w:pPr>
              <w:spacing w:after="160" w:line="259" w:lineRule="auto"/>
              <w:rPr>
                <w:rFonts w:asciiTheme="minorHAnsi" w:hAnsiTheme="minorHAnsi"/>
                <w:sz w:val="22"/>
              </w:rPr>
            </w:pPr>
          </w:p>
        </w:tc>
        <w:tc>
          <w:tcPr>
            <w:tcW w:w="2083" w:type="dxa"/>
          </w:tcPr>
          <w:p w14:paraId="7B5AEE2B" w14:textId="3A79624A" w:rsidR="00750D1D" w:rsidRPr="00750D1D" w:rsidRDefault="00750D1D" w:rsidP="00927D70">
            <w:pPr>
              <w:spacing w:after="160" w:line="259" w:lineRule="auto"/>
              <w:rPr>
                <w:rFonts w:asciiTheme="minorHAnsi" w:hAnsiTheme="minorHAnsi"/>
                <w:sz w:val="22"/>
                <w:highlight w:val="cyan"/>
              </w:rPr>
            </w:pPr>
            <w:r w:rsidRPr="00750D1D">
              <w:rPr>
                <w:rFonts w:asciiTheme="minorHAnsi" w:hAnsiTheme="minorHAnsi"/>
                <w:sz w:val="22"/>
                <w:highlight w:val="cyan"/>
              </w:rPr>
              <w:t>N</w:t>
            </w:r>
          </w:p>
        </w:tc>
        <w:tc>
          <w:tcPr>
            <w:tcW w:w="1307" w:type="dxa"/>
          </w:tcPr>
          <w:p w14:paraId="6A6FF3A9" w14:textId="77777777" w:rsidR="00750D1D" w:rsidRDefault="00750D1D" w:rsidP="00927D70">
            <w:pPr>
              <w:spacing w:after="160" w:line="259" w:lineRule="auto"/>
              <w:rPr>
                <w:rFonts w:asciiTheme="minorHAnsi" w:hAnsiTheme="minorHAnsi"/>
                <w:sz w:val="22"/>
              </w:rPr>
            </w:pPr>
          </w:p>
        </w:tc>
        <w:tc>
          <w:tcPr>
            <w:tcW w:w="1307" w:type="dxa"/>
          </w:tcPr>
          <w:p w14:paraId="63E386F7" w14:textId="77777777" w:rsidR="00750D1D" w:rsidRDefault="00750D1D" w:rsidP="00927D70">
            <w:pPr>
              <w:spacing w:after="160" w:line="259" w:lineRule="auto"/>
              <w:rPr>
                <w:rFonts w:asciiTheme="minorHAnsi" w:hAnsiTheme="minorHAnsi"/>
                <w:sz w:val="22"/>
              </w:rPr>
            </w:pPr>
          </w:p>
        </w:tc>
        <w:tc>
          <w:tcPr>
            <w:tcW w:w="1307" w:type="dxa"/>
          </w:tcPr>
          <w:p w14:paraId="2ABD9324" w14:textId="77777777" w:rsidR="00750D1D" w:rsidRDefault="00750D1D" w:rsidP="00927D70">
            <w:pPr>
              <w:spacing w:after="160" w:line="259" w:lineRule="auto"/>
              <w:rPr>
                <w:rFonts w:asciiTheme="minorHAnsi" w:hAnsiTheme="minorHAnsi"/>
                <w:sz w:val="22"/>
              </w:rPr>
            </w:pPr>
          </w:p>
        </w:tc>
        <w:tc>
          <w:tcPr>
            <w:tcW w:w="2614" w:type="dxa"/>
            <w:vMerge/>
          </w:tcPr>
          <w:p w14:paraId="5267B376" w14:textId="77777777" w:rsidR="00750D1D" w:rsidRDefault="00750D1D" w:rsidP="00927D70">
            <w:pPr>
              <w:spacing w:after="160" w:line="259" w:lineRule="auto"/>
              <w:rPr>
                <w:rFonts w:asciiTheme="minorHAnsi" w:hAnsiTheme="minorHAnsi"/>
                <w:sz w:val="22"/>
              </w:rPr>
            </w:pPr>
          </w:p>
        </w:tc>
      </w:tr>
      <w:tr w:rsidR="00750D1D" w14:paraId="287FED02" w14:textId="77777777" w:rsidTr="0089138C">
        <w:tc>
          <w:tcPr>
            <w:tcW w:w="1307" w:type="dxa"/>
          </w:tcPr>
          <w:p w14:paraId="4BB24630" w14:textId="3B473C7B"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O v P</w:t>
            </w:r>
          </w:p>
        </w:tc>
        <w:tc>
          <w:tcPr>
            <w:tcW w:w="531" w:type="dxa"/>
          </w:tcPr>
          <w:p w14:paraId="113B8F02" w14:textId="77777777" w:rsidR="00750D1D" w:rsidRDefault="00750D1D" w:rsidP="00927D70">
            <w:pPr>
              <w:spacing w:after="160" w:line="259" w:lineRule="auto"/>
              <w:rPr>
                <w:rFonts w:asciiTheme="minorHAnsi" w:hAnsiTheme="minorHAnsi"/>
                <w:sz w:val="22"/>
              </w:rPr>
            </w:pPr>
          </w:p>
        </w:tc>
        <w:tc>
          <w:tcPr>
            <w:tcW w:w="2083" w:type="dxa"/>
          </w:tcPr>
          <w:p w14:paraId="34EA04F6" w14:textId="5DBC8BD9"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P</w:t>
            </w:r>
          </w:p>
        </w:tc>
        <w:tc>
          <w:tcPr>
            <w:tcW w:w="1307" w:type="dxa"/>
          </w:tcPr>
          <w:p w14:paraId="10CD24EA" w14:textId="37E1B9C9"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P</w:t>
            </w:r>
          </w:p>
        </w:tc>
        <w:tc>
          <w:tcPr>
            <w:tcW w:w="1307" w:type="dxa"/>
          </w:tcPr>
          <w:p w14:paraId="290DECCA" w14:textId="77777777" w:rsidR="00750D1D" w:rsidRDefault="00750D1D" w:rsidP="00927D70">
            <w:pPr>
              <w:spacing w:after="160" w:line="259" w:lineRule="auto"/>
              <w:rPr>
                <w:rFonts w:asciiTheme="minorHAnsi" w:hAnsiTheme="minorHAnsi"/>
                <w:sz w:val="22"/>
              </w:rPr>
            </w:pPr>
          </w:p>
        </w:tc>
        <w:tc>
          <w:tcPr>
            <w:tcW w:w="1307" w:type="dxa"/>
          </w:tcPr>
          <w:p w14:paraId="1641DBAD" w14:textId="69A128B0" w:rsidR="00750D1D" w:rsidRDefault="00750D1D" w:rsidP="00927D70">
            <w:pPr>
              <w:spacing w:after="160" w:line="259" w:lineRule="auto"/>
              <w:rPr>
                <w:rFonts w:asciiTheme="minorHAnsi" w:hAnsiTheme="minorHAnsi"/>
                <w:sz w:val="22"/>
              </w:rPr>
            </w:pPr>
            <w:r w:rsidRPr="00750D1D">
              <w:rPr>
                <w:rFonts w:asciiTheme="minorHAnsi" w:hAnsiTheme="minorHAnsi"/>
                <w:sz w:val="22"/>
                <w:highlight w:val="cyan"/>
              </w:rPr>
              <w:t>P</w:t>
            </w:r>
          </w:p>
        </w:tc>
        <w:tc>
          <w:tcPr>
            <w:tcW w:w="2614" w:type="dxa"/>
            <w:vMerge/>
          </w:tcPr>
          <w:p w14:paraId="30903CF9" w14:textId="77777777" w:rsidR="00750D1D" w:rsidRDefault="00750D1D" w:rsidP="00927D70">
            <w:pPr>
              <w:spacing w:after="160" w:line="259" w:lineRule="auto"/>
              <w:rPr>
                <w:rFonts w:asciiTheme="minorHAnsi" w:hAnsiTheme="minorHAnsi"/>
                <w:sz w:val="22"/>
              </w:rPr>
            </w:pPr>
          </w:p>
        </w:tc>
      </w:tr>
    </w:tbl>
    <w:p w14:paraId="3E3A2F90" w14:textId="000F7C46" w:rsidR="003523BF" w:rsidRDefault="003523BF" w:rsidP="00927D70">
      <w:pPr>
        <w:spacing w:after="160" w:line="259" w:lineRule="auto"/>
        <w:rPr>
          <w:rFonts w:asciiTheme="minorHAnsi" w:hAnsiTheme="minorHAnsi"/>
          <w:sz w:val="22"/>
        </w:rPr>
      </w:pPr>
    </w:p>
    <w:p w14:paraId="6D1F34F6" w14:textId="34FEB195" w:rsidR="00750D1D" w:rsidRDefault="00750D1D" w:rsidP="00750D1D">
      <w:pPr>
        <w:spacing w:after="160" w:line="259" w:lineRule="auto"/>
        <w:jc w:val="center"/>
        <w:rPr>
          <w:rFonts w:asciiTheme="minorHAnsi" w:hAnsiTheme="minorHAnsi"/>
          <w:b/>
          <w:bCs/>
          <w:sz w:val="22"/>
        </w:rPr>
      </w:pPr>
      <w:r w:rsidRPr="00750D1D">
        <w:rPr>
          <w:rFonts w:asciiTheme="minorHAnsi" w:hAnsiTheme="minorHAnsi"/>
          <w:b/>
          <w:bCs/>
          <w:sz w:val="22"/>
        </w:rPr>
        <w:t xml:space="preserve">Combinations of groups of 16 can therefore be used over different days to reach a finals day that meets the maximum group interactions on a single day </w:t>
      </w:r>
      <w:r>
        <w:rPr>
          <w:rFonts w:asciiTheme="minorHAnsi" w:hAnsiTheme="minorHAnsi"/>
          <w:b/>
          <w:bCs/>
          <w:sz w:val="22"/>
        </w:rPr>
        <w:t>for any one individual.</w:t>
      </w:r>
    </w:p>
    <w:p w14:paraId="29EF7EA4" w14:textId="63DA276D" w:rsidR="006C1602" w:rsidRDefault="006C1602" w:rsidP="00750D1D">
      <w:pPr>
        <w:spacing w:after="160" w:line="259" w:lineRule="auto"/>
        <w:jc w:val="center"/>
        <w:rPr>
          <w:rFonts w:asciiTheme="minorHAnsi" w:hAnsiTheme="minorHAnsi"/>
          <w:b/>
          <w:bCs/>
          <w:sz w:val="22"/>
        </w:rPr>
      </w:pPr>
    </w:p>
    <w:p w14:paraId="4327763C" w14:textId="6E3F1409" w:rsidR="006C1602" w:rsidRDefault="006C1602" w:rsidP="00750D1D">
      <w:pPr>
        <w:spacing w:after="160" w:line="259" w:lineRule="auto"/>
        <w:jc w:val="center"/>
        <w:rPr>
          <w:rFonts w:asciiTheme="minorHAnsi" w:hAnsiTheme="minorHAnsi"/>
          <w:b/>
          <w:bCs/>
          <w:color w:val="FF0000"/>
          <w:sz w:val="22"/>
        </w:rPr>
      </w:pPr>
      <w:r w:rsidRPr="006C1602">
        <w:rPr>
          <w:rFonts w:asciiTheme="minorHAnsi" w:hAnsiTheme="minorHAnsi"/>
          <w:b/>
          <w:bCs/>
          <w:color w:val="FF0000"/>
          <w:sz w:val="22"/>
        </w:rPr>
        <w:t>This fulfils the conditional approval for our guidance submitted to the Department of Sport to further relax the playing guidance</w:t>
      </w:r>
      <w:r>
        <w:rPr>
          <w:rFonts w:asciiTheme="minorHAnsi" w:hAnsiTheme="minorHAnsi"/>
          <w:b/>
          <w:bCs/>
          <w:color w:val="FF0000"/>
          <w:sz w:val="22"/>
        </w:rPr>
        <w:t xml:space="preserve"> in competitions</w:t>
      </w:r>
      <w:r w:rsidRPr="006C1602">
        <w:rPr>
          <w:rFonts w:asciiTheme="minorHAnsi" w:hAnsiTheme="minorHAnsi"/>
          <w:b/>
          <w:bCs/>
          <w:color w:val="FF0000"/>
          <w:sz w:val="22"/>
        </w:rPr>
        <w:t xml:space="preserve">. </w:t>
      </w:r>
    </w:p>
    <w:p w14:paraId="04F08BCB" w14:textId="1B2F9B3A" w:rsidR="00F172FF" w:rsidRDefault="00F172FF" w:rsidP="00750D1D">
      <w:pPr>
        <w:spacing w:after="160" w:line="259" w:lineRule="auto"/>
        <w:jc w:val="center"/>
        <w:rPr>
          <w:rFonts w:asciiTheme="minorHAnsi" w:hAnsiTheme="minorHAnsi"/>
          <w:b/>
          <w:bCs/>
          <w:color w:val="FF0000"/>
          <w:sz w:val="22"/>
        </w:rPr>
      </w:pPr>
    </w:p>
    <w:p w14:paraId="0C62C78E" w14:textId="3FF6AA0F" w:rsidR="00F172FF" w:rsidRPr="00A37EEA" w:rsidRDefault="00A37EEA" w:rsidP="00750D1D">
      <w:pPr>
        <w:spacing w:after="160" w:line="259" w:lineRule="auto"/>
        <w:jc w:val="center"/>
        <w:rPr>
          <w:rFonts w:asciiTheme="minorHAnsi" w:hAnsiTheme="minorHAnsi"/>
          <w:b/>
          <w:bCs/>
          <w:color w:val="FF0000"/>
          <w:sz w:val="36"/>
          <w:szCs w:val="36"/>
        </w:rPr>
      </w:pPr>
      <w:r w:rsidRPr="00A37EEA">
        <w:rPr>
          <w:rFonts w:asciiTheme="minorHAnsi" w:hAnsiTheme="minorHAnsi"/>
          <w:b/>
          <w:bCs/>
          <w:color w:val="FF0000"/>
          <w:sz w:val="36"/>
          <w:szCs w:val="36"/>
        </w:rPr>
        <w:lastRenderedPageBreak/>
        <w:t>Example</w:t>
      </w:r>
    </w:p>
    <w:p w14:paraId="49B8BA28" w14:textId="7C452B27" w:rsidR="00F172FF" w:rsidRDefault="00F172FF" w:rsidP="00750D1D">
      <w:pPr>
        <w:spacing w:after="160" w:line="259" w:lineRule="auto"/>
        <w:jc w:val="center"/>
        <w:rPr>
          <w:rFonts w:asciiTheme="minorHAnsi" w:hAnsiTheme="minorHAnsi"/>
          <w:b/>
          <w:bCs/>
          <w:color w:val="FF0000"/>
          <w:sz w:val="22"/>
        </w:rPr>
      </w:pPr>
      <w:r>
        <w:rPr>
          <w:rFonts w:asciiTheme="minorHAnsi" w:hAnsiTheme="minorHAnsi"/>
          <w:b/>
          <w:bCs/>
          <w:color w:val="FF0000"/>
          <w:sz w:val="22"/>
        </w:rPr>
        <w:t>Open Competition / Match record sheet</w:t>
      </w:r>
    </w:p>
    <w:p w14:paraId="04957F18" w14:textId="0A1373AB" w:rsidR="00F172FF" w:rsidRDefault="00F172FF" w:rsidP="00F172FF">
      <w:pPr>
        <w:spacing w:after="160" w:line="259" w:lineRule="auto"/>
        <w:rPr>
          <w:rFonts w:asciiTheme="minorHAnsi" w:hAnsiTheme="minorHAnsi"/>
          <w:b/>
          <w:bCs/>
          <w:color w:val="FF0000"/>
          <w:sz w:val="22"/>
        </w:rPr>
      </w:pPr>
    </w:p>
    <w:p w14:paraId="274921B8" w14:textId="13FA4386" w:rsidR="00F172FF" w:rsidRDefault="00F172FF" w:rsidP="00F172FF">
      <w:pPr>
        <w:spacing w:after="160" w:line="259" w:lineRule="auto"/>
        <w:rPr>
          <w:rFonts w:asciiTheme="minorHAnsi" w:hAnsiTheme="minorHAnsi"/>
          <w:b/>
          <w:bCs/>
          <w:color w:val="FF0000"/>
          <w:sz w:val="22"/>
        </w:rPr>
      </w:pPr>
      <w:r>
        <w:rPr>
          <w:rFonts w:asciiTheme="minorHAnsi" w:hAnsiTheme="minorHAnsi"/>
          <w:b/>
          <w:bCs/>
          <w:color w:val="FF0000"/>
          <w:sz w:val="22"/>
        </w:rPr>
        <w:t>Venue_____________________               Date_______________________</w:t>
      </w:r>
    </w:p>
    <w:p w14:paraId="02FD1BCA" w14:textId="431FB906" w:rsidR="00F172FF" w:rsidRDefault="00F172FF" w:rsidP="00F172FF">
      <w:pPr>
        <w:spacing w:after="160" w:line="259" w:lineRule="auto"/>
        <w:rPr>
          <w:rFonts w:asciiTheme="minorHAnsi" w:hAnsiTheme="minorHAnsi"/>
          <w:b/>
          <w:bCs/>
          <w:color w:val="FF0000"/>
          <w:sz w:val="22"/>
        </w:rPr>
      </w:pPr>
    </w:p>
    <w:tbl>
      <w:tblPr>
        <w:tblStyle w:val="TableGrid"/>
        <w:tblW w:w="0" w:type="auto"/>
        <w:tblLook w:val="04A0" w:firstRow="1" w:lastRow="0" w:firstColumn="1" w:lastColumn="0" w:noHBand="0" w:noVBand="1"/>
      </w:tblPr>
      <w:tblGrid>
        <w:gridCol w:w="1413"/>
        <w:gridCol w:w="1984"/>
        <w:gridCol w:w="1560"/>
        <w:gridCol w:w="3260"/>
        <w:gridCol w:w="2239"/>
      </w:tblGrid>
      <w:tr w:rsidR="00F172FF" w:rsidRPr="00F172FF" w14:paraId="5CB2B2C6" w14:textId="77777777" w:rsidTr="00F172FF">
        <w:tc>
          <w:tcPr>
            <w:tcW w:w="1413" w:type="dxa"/>
          </w:tcPr>
          <w:p w14:paraId="139AC2EC" w14:textId="7D839AA1" w:rsidR="00F172FF" w:rsidRPr="00F172FF" w:rsidRDefault="00F172FF" w:rsidP="00F172FF">
            <w:pPr>
              <w:spacing w:after="160" w:line="259" w:lineRule="auto"/>
              <w:rPr>
                <w:rFonts w:asciiTheme="minorHAnsi" w:hAnsiTheme="minorHAnsi"/>
                <w:b/>
                <w:bCs/>
                <w:color w:val="000000" w:themeColor="text1"/>
                <w:sz w:val="22"/>
              </w:rPr>
            </w:pPr>
            <w:r w:rsidRPr="00F172FF">
              <w:rPr>
                <w:rFonts w:asciiTheme="minorHAnsi" w:hAnsiTheme="minorHAnsi"/>
                <w:b/>
                <w:bCs/>
                <w:color w:val="000000" w:themeColor="text1"/>
                <w:sz w:val="22"/>
              </w:rPr>
              <w:t>Name</w:t>
            </w:r>
          </w:p>
        </w:tc>
        <w:tc>
          <w:tcPr>
            <w:tcW w:w="1984" w:type="dxa"/>
          </w:tcPr>
          <w:p w14:paraId="3334849E" w14:textId="2F70FCAE" w:rsidR="00F172FF" w:rsidRPr="00F172FF" w:rsidRDefault="00F172FF" w:rsidP="00F172FF">
            <w:pPr>
              <w:spacing w:after="160" w:line="259" w:lineRule="auto"/>
              <w:rPr>
                <w:rFonts w:asciiTheme="minorHAnsi" w:hAnsiTheme="minorHAnsi"/>
                <w:b/>
                <w:bCs/>
                <w:color w:val="000000" w:themeColor="text1"/>
                <w:sz w:val="22"/>
              </w:rPr>
            </w:pPr>
            <w:r>
              <w:rPr>
                <w:rFonts w:asciiTheme="minorHAnsi" w:hAnsiTheme="minorHAnsi"/>
                <w:b/>
                <w:bCs/>
                <w:color w:val="000000" w:themeColor="text1"/>
                <w:sz w:val="22"/>
              </w:rPr>
              <w:t xml:space="preserve">Player </w:t>
            </w:r>
            <w:r w:rsidRPr="00F172FF">
              <w:rPr>
                <w:rFonts w:asciiTheme="minorHAnsi" w:hAnsiTheme="minorHAnsi"/>
                <w:b/>
                <w:bCs/>
                <w:color w:val="000000" w:themeColor="text1"/>
                <w:sz w:val="22"/>
              </w:rPr>
              <w:t>Number</w:t>
            </w:r>
          </w:p>
        </w:tc>
        <w:tc>
          <w:tcPr>
            <w:tcW w:w="1560" w:type="dxa"/>
          </w:tcPr>
          <w:p w14:paraId="00D073AD" w14:textId="66DC6CC3" w:rsidR="00F172FF" w:rsidRPr="00F172FF" w:rsidRDefault="00F172FF" w:rsidP="00F172FF">
            <w:pPr>
              <w:spacing w:after="160" w:line="259" w:lineRule="auto"/>
              <w:rPr>
                <w:rFonts w:asciiTheme="minorHAnsi" w:hAnsiTheme="minorHAnsi"/>
                <w:b/>
                <w:bCs/>
                <w:color w:val="000000" w:themeColor="text1"/>
                <w:sz w:val="22"/>
              </w:rPr>
            </w:pPr>
            <w:r w:rsidRPr="00F172FF">
              <w:rPr>
                <w:rFonts w:asciiTheme="minorHAnsi" w:hAnsiTheme="minorHAnsi"/>
                <w:b/>
                <w:bCs/>
                <w:color w:val="000000" w:themeColor="text1"/>
                <w:sz w:val="22"/>
              </w:rPr>
              <w:t>Phone</w:t>
            </w:r>
          </w:p>
        </w:tc>
        <w:tc>
          <w:tcPr>
            <w:tcW w:w="3260" w:type="dxa"/>
          </w:tcPr>
          <w:p w14:paraId="57F251E5" w14:textId="5445B5C7" w:rsidR="00F172FF" w:rsidRPr="00F172FF" w:rsidRDefault="00F172FF" w:rsidP="00F172FF">
            <w:pPr>
              <w:spacing w:after="160" w:line="259" w:lineRule="auto"/>
              <w:rPr>
                <w:rFonts w:asciiTheme="minorHAnsi" w:hAnsiTheme="minorHAnsi"/>
                <w:b/>
                <w:bCs/>
                <w:color w:val="000000" w:themeColor="text1"/>
                <w:sz w:val="22"/>
              </w:rPr>
            </w:pPr>
            <w:r w:rsidRPr="00F172FF">
              <w:rPr>
                <w:rFonts w:asciiTheme="minorHAnsi" w:hAnsiTheme="minorHAnsi"/>
                <w:b/>
                <w:bCs/>
                <w:color w:val="000000" w:themeColor="text1"/>
                <w:sz w:val="22"/>
              </w:rPr>
              <w:t>Email</w:t>
            </w:r>
          </w:p>
        </w:tc>
        <w:tc>
          <w:tcPr>
            <w:tcW w:w="2239" w:type="dxa"/>
          </w:tcPr>
          <w:p w14:paraId="063C91D1" w14:textId="4543660F" w:rsidR="00F172FF" w:rsidRPr="00F172FF" w:rsidRDefault="00F172FF" w:rsidP="00F172FF">
            <w:pPr>
              <w:spacing w:after="160" w:line="259" w:lineRule="auto"/>
              <w:rPr>
                <w:rFonts w:asciiTheme="minorHAnsi" w:hAnsiTheme="minorHAnsi"/>
                <w:b/>
                <w:bCs/>
                <w:color w:val="000000" w:themeColor="text1"/>
                <w:sz w:val="22"/>
              </w:rPr>
            </w:pPr>
            <w:r w:rsidRPr="00F172FF">
              <w:rPr>
                <w:rFonts w:asciiTheme="minorHAnsi" w:hAnsiTheme="minorHAnsi"/>
                <w:b/>
                <w:bCs/>
                <w:color w:val="000000" w:themeColor="text1"/>
                <w:sz w:val="22"/>
              </w:rPr>
              <w:t>Club</w:t>
            </w:r>
          </w:p>
        </w:tc>
      </w:tr>
      <w:tr w:rsidR="00F172FF" w:rsidRPr="00F172FF" w14:paraId="565E111F" w14:textId="77777777" w:rsidTr="00F172FF">
        <w:tc>
          <w:tcPr>
            <w:tcW w:w="1413" w:type="dxa"/>
          </w:tcPr>
          <w:p w14:paraId="2ABB46F2"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6D9D6D41"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4B75516C"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6EC16AF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0D321BB8"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2DEB074E" w14:textId="77777777" w:rsidTr="00F172FF">
        <w:tc>
          <w:tcPr>
            <w:tcW w:w="1413" w:type="dxa"/>
          </w:tcPr>
          <w:p w14:paraId="7CF86EB2"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61BB8F02"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736A32B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C2975E5"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6D9CA822"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369046B5" w14:textId="77777777" w:rsidTr="00F172FF">
        <w:tc>
          <w:tcPr>
            <w:tcW w:w="1413" w:type="dxa"/>
          </w:tcPr>
          <w:p w14:paraId="4E7E27E0"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58CC886D"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399AA57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7CC9FD2C"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6C027D5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30612B6F" w14:textId="77777777" w:rsidTr="00F172FF">
        <w:tc>
          <w:tcPr>
            <w:tcW w:w="1413" w:type="dxa"/>
          </w:tcPr>
          <w:p w14:paraId="068FD011"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562DCC47"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3602B129"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205344E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587A8B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210FB418" w14:textId="77777777" w:rsidTr="00F172FF">
        <w:tc>
          <w:tcPr>
            <w:tcW w:w="1413" w:type="dxa"/>
          </w:tcPr>
          <w:p w14:paraId="79B015C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734113FD"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22A8D769"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25C8C6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7383C454"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53E53322" w14:textId="77777777" w:rsidTr="00F172FF">
        <w:tc>
          <w:tcPr>
            <w:tcW w:w="1413" w:type="dxa"/>
          </w:tcPr>
          <w:p w14:paraId="4296E87A"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326157E1"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5B75181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362B3EB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412E4E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0D4F1656" w14:textId="77777777" w:rsidTr="00F172FF">
        <w:tc>
          <w:tcPr>
            <w:tcW w:w="1413" w:type="dxa"/>
          </w:tcPr>
          <w:p w14:paraId="78C3EB4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0F26E49C"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621CDD0E"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08595E9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678FA8E4"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20157AC8" w14:textId="77777777" w:rsidTr="00F172FF">
        <w:tc>
          <w:tcPr>
            <w:tcW w:w="1413" w:type="dxa"/>
          </w:tcPr>
          <w:p w14:paraId="12DCB4F5"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3816D2AD"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5E9D0F1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A59A45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6C01E75B"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591224B3" w14:textId="77777777" w:rsidTr="00F172FF">
        <w:tc>
          <w:tcPr>
            <w:tcW w:w="1413" w:type="dxa"/>
          </w:tcPr>
          <w:p w14:paraId="6C3F1804"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4B8934BC"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69B8DDB2"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741DE7DA"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A548F81"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3A5A4336" w14:textId="77777777" w:rsidTr="00F172FF">
        <w:tc>
          <w:tcPr>
            <w:tcW w:w="1413" w:type="dxa"/>
          </w:tcPr>
          <w:p w14:paraId="47BF78D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178CEBFD"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14460EB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5EB073F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25D24D1"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48E7B327" w14:textId="77777777" w:rsidTr="00F172FF">
        <w:tc>
          <w:tcPr>
            <w:tcW w:w="1413" w:type="dxa"/>
          </w:tcPr>
          <w:p w14:paraId="7D8DDD6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46745718"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783E0C0E"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7F617B34"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59C07F7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4A2380D3" w14:textId="77777777" w:rsidTr="00F172FF">
        <w:tc>
          <w:tcPr>
            <w:tcW w:w="1413" w:type="dxa"/>
          </w:tcPr>
          <w:p w14:paraId="1B314C3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4D44F341"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6934DD54"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2C1BBBC1"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EFEA598"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3F185149" w14:textId="77777777" w:rsidTr="00F172FF">
        <w:tc>
          <w:tcPr>
            <w:tcW w:w="1413" w:type="dxa"/>
          </w:tcPr>
          <w:p w14:paraId="6DABABF7"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6DF10DBA"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53A88118"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026D5E8C"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8D0D8C2"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4C3DD45B" w14:textId="77777777" w:rsidTr="00F172FF">
        <w:tc>
          <w:tcPr>
            <w:tcW w:w="1413" w:type="dxa"/>
          </w:tcPr>
          <w:p w14:paraId="04D73934"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4FBA4400"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37CF921C"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31251B68"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77993972"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635C1A70" w14:textId="77777777" w:rsidTr="00F172FF">
        <w:tc>
          <w:tcPr>
            <w:tcW w:w="1413" w:type="dxa"/>
          </w:tcPr>
          <w:p w14:paraId="478208A9"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62931E86"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4106E06F"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3FDCCF6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150E5EEB"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1C72FC37" w14:textId="77777777" w:rsidTr="00F172FF">
        <w:tc>
          <w:tcPr>
            <w:tcW w:w="1413" w:type="dxa"/>
          </w:tcPr>
          <w:p w14:paraId="649E115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1F0CBC1C"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46992EC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7DA543E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482A5E5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475CF20A" w14:textId="77777777" w:rsidTr="00F172FF">
        <w:tc>
          <w:tcPr>
            <w:tcW w:w="1413" w:type="dxa"/>
          </w:tcPr>
          <w:p w14:paraId="57ED8540"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4E1DDEDC"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6AFB8C5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F44C1F2"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1BD14BFD"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6EBF33A0" w14:textId="77777777" w:rsidTr="00F172FF">
        <w:tc>
          <w:tcPr>
            <w:tcW w:w="1413" w:type="dxa"/>
          </w:tcPr>
          <w:p w14:paraId="6CD0EA8D"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25C3054E"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45AF5255"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71F66E47"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15F18D1C"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63925110" w14:textId="77777777" w:rsidTr="00F172FF">
        <w:tc>
          <w:tcPr>
            <w:tcW w:w="1413" w:type="dxa"/>
          </w:tcPr>
          <w:p w14:paraId="2598A051"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6B4AFD31"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36E042BA"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546CB236"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68FD96E2"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4A0C980C" w14:textId="77777777" w:rsidTr="00F172FF">
        <w:tc>
          <w:tcPr>
            <w:tcW w:w="1413" w:type="dxa"/>
          </w:tcPr>
          <w:p w14:paraId="51CCE4B6"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3C6F0A5C"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0AED4903"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C16A68C"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1C001404" w14:textId="77777777" w:rsidR="00F172FF" w:rsidRPr="00F172FF" w:rsidRDefault="00F172FF" w:rsidP="00F172FF">
            <w:pPr>
              <w:spacing w:after="160" w:line="259" w:lineRule="auto"/>
              <w:rPr>
                <w:rFonts w:asciiTheme="minorHAnsi" w:hAnsiTheme="minorHAnsi"/>
                <w:b/>
                <w:bCs/>
                <w:color w:val="000000" w:themeColor="text1"/>
                <w:sz w:val="22"/>
              </w:rPr>
            </w:pPr>
          </w:p>
        </w:tc>
      </w:tr>
      <w:tr w:rsidR="00F172FF" w:rsidRPr="00F172FF" w14:paraId="7DDF043D" w14:textId="77777777" w:rsidTr="00F172FF">
        <w:tc>
          <w:tcPr>
            <w:tcW w:w="1413" w:type="dxa"/>
          </w:tcPr>
          <w:p w14:paraId="2B712800"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1984" w:type="dxa"/>
          </w:tcPr>
          <w:p w14:paraId="2F1848AA" w14:textId="77777777" w:rsidR="00F172FF" w:rsidRDefault="00F172FF" w:rsidP="00F172FF">
            <w:pPr>
              <w:spacing w:after="160" w:line="259" w:lineRule="auto"/>
              <w:rPr>
                <w:rFonts w:asciiTheme="minorHAnsi" w:hAnsiTheme="minorHAnsi"/>
                <w:b/>
                <w:bCs/>
                <w:color w:val="000000" w:themeColor="text1"/>
                <w:sz w:val="22"/>
              </w:rPr>
            </w:pPr>
          </w:p>
        </w:tc>
        <w:tc>
          <w:tcPr>
            <w:tcW w:w="1560" w:type="dxa"/>
          </w:tcPr>
          <w:p w14:paraId="51A8723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3260" w:type="dxa"/>
          </w:tcPr>
          <w:p w14:paraId="46331E6B" w14:textId="77777777" w:rsidR="00F172FF" w:rsidRPr="00F172FF" w:rsidRDefault="00F172FF" w:rsidP="00F172FF">
            <w:pPr>
              <w:spacing w:after="160" w:line="259" w:lineRule="auto"/>
              <w:rPr>
                <w:rFonts w:asciiTheme="minorHAnsi" w:hAnsiTheme="minorHAnsi"/>
                <w:b/>
                <w:bCs/>
                <w:color w:val="000000" w:themeColor="text1"/>
                <w:sz w:val="22"/>
              </w:rPr>
            </w:pPr>
          </w:p>
        </w:tc>
        <w:tc>
          <w:tcPr>
            <w:tcW w:w="2239" w:type="dxa"/>
          </w:tcPr>
          <w:p w14:paraId="3222D8AC" w14:textId="77777777" w:rsidR="00F172FF" w:rsidRPr="00F172FF" w:rsidRDefault="00F172FF" w:rsidP="00F172FF">
            <w:pPr>
              <w:spacing w:after="160" w:line="259" w:lineRule="auto"/>
              <w:rPr>
                <w:rFonts w:asciiTheme="minorHAnsi" w:hAnsiTheme="minorHAnsi"/>
                <w:b/>
                <w:bCs/>
                <w:color w:val="000000" w:themeColor="text1"/>
                <w:sz w:val="22"/>
              </w:rPr>
            </w:pPr>
          </w:p>
        </w:tc>
      </w:tr>
    </w:tbl>
    <w:p w14:paraId="14FB5C5F" w14:textId="77777777" w:rsidR="00F172FF" w:rsidRPr="006C1602" w:rsidRDefault="00F172FF" w:rsidP="00750D1D">
      <w:pPr>
        <w:spacing w:after="160" w:line="259" w:lineRule="auto"/>
        <w:jc w:val="center"/>
        <w:rPr>
          <w:rFonts w:asciiTheme="minorHAnsi" w:hAnsiTheme="minorHAnsi"/>
          <w:b/>
          <w:bCs/>
          <w:color w:val="FF0000"/>
          <w:sz w:val="22"/>
        </w:rPr>
      </w:pPr>
    </w:p>
    <w:sectPr w:rsidR="00F172FF" w:rsidRPr="006C1602" w:rsidSect="00114D8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81B23" w14:textId="77777777" w:rsidR="00932791" w:rsidRDefault="00932791" w:rsidP="00114D81">
      <w:pPr>
        <w:spacing w:after="0" w:line="240" w:lineRule="auto"/>
      </w:pPr>
      <w:r>
        <w:separator/>
      </w:r>
    </w:p>
  </w:endnote>
  <w:endnote w:type="continuationSeparator" w:id="0">
    <w:p w14:paraId="0D08DCC7" w14:textId="77777777" w:rsidR="00932791" w:rsidRDefault="00932791" w:rsidP="00114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Sans">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250C6" w14:textId="376A1B85" w:rsidR="00A44B02" w:rsidRDefault="00A44B02">
    <w:pPr>
      <w:pStyle w:val="Footer"/>
    </w:pPr>
  </w:p>
  <w:p w14:paraId="25732514" w14:textId="77777777" w:rsidR="00A44B02" w:rsidRDefault="00A44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9EF7A" w14:textId="77777777" w:rsidR="00932791" w:rsidRDefault="00932791" w:rsidP="00114D81">
      <w:pPr>
        <w:spacing w:after="0" w:line="240" w:lineRule="auto"/>
      </w:pPr>
      <w:r>
        <w:separator/>
      </w:r>
    </w:p>
  </w:footnote>
  <w:footnote w:type="continuationSeparator" w:id="0">
    <w:p w14:paraId="40082D6C" w14:textId="77777777" w:rsidR="00932791" w:rsidRDefault="00932791" w:rsidP="00114D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121B7" w14:textId="428039CE" w:rsidR="00EA07FE" w:rsidRPr="003F199E" w:rsidRDefault="00114D81" w:rsidP="003F199E">
    <w:pPr>
      <w:rPr>
        <w:rFonts w:ascii="Gill Sans MT" w:hAnsi="Gill Sans MT" w:cstheme="minorHAnsi"/>
        <w:b/>
        <w:bCs/>
        <w:sz w:val="24"/>
        <w:szCs w:val="24"/>
      </w:rPr>
    </w:pPr>
    <w:r>
      <w:rPr>
        <w:rFonts w:ascii="Helvetica" w:hAnsi="Helvetica"/>
        <w:noProof/>
        <w:sz w:val="22"/>
        <w:lang w:eastAsia="en-GB"/>
      </w:rPr>
      <w:drawing>
        <wp:inline distT="0" distB="0" distL="0" distR="0" wp14:anchorId="3180FA25" wp14:editId="3C091E1B">
          <wp:extent cx="828675" cy="841423"/>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829871" cy="842637"/>
                  </a:xfrm>
                  <a:prstGeom prst="rect">
                    <a:avLst/>
                  </a:prstGeom>
                </pic:spPr>
              </pic:pic>
            </a:graphicData>
          </a:graphic>
        </wp:inline>
      </w:drawing>
    </w:r>
    <w:r>
      <w:t xml:space="preserve"> </w:t>
    </w:r>
    <w:r w:rsidR="00EA07FE" w:rsidRPr="003F199E">
      <w:rPr>
        <w:rFonts w:ascii="Gill Sans MT" w:hAnsi="Gill Sans MT" w:cstheme="minorHAnsi"/>
        <w:b/>
        <w:bCs/>
        <w:sz w:val="24"/>
        <w:szCs w:val="24"/>
      </w:rPr>
      <w:t xml:space="preserve">Phase </w:t>
    </w:r>
    <w:r w:rsidR="00375115">
      <w:rPr>
        <w:rFonts w:ascii="Gill Sans MT" w:hAnsi="Gill Sans MT" w:cstheme="minorHAnsi"/>
        <w:b/>
        <w:bCs/>
        <w:sz w:val="24"/>
        <w:szCs w:val="24"/>
      </w:rPr>
      <w:t>3</w:t>
    </w:r>
    <w:r w:rsidR="00EA07FE" w:rsidRPr="003F199E">
      <w:rPr>
        <w:rFonts w:ascii="Gill Sans MT" w:hAnsi="Gill Sans MT" w:cstheme="minorHAnsi"/>
        <w:b/>
        <w:bCs/>
        <w:sz w:val="24"/>
        <w:szCs w:val="24"/>
      </w:rPr>
      <w:t xml:space="preserve"> </w:t>
    </w:r>
    <w:r w:rsidR="00A23F2D">
      <w:rPr>
        <w:rFonts w:ascii="Gill Sans MT" w:hAnsi="Gill Sans MT" w:cstheme="minorHAnsi"/>
        <w:b/>
        <w:bCs/>
        <w:sz w:val="24"/>
        <w:szCs w:val="24"/>
      </w:rPr>
      <w:t>Community Level Sport -</w:t>
    </w:r>
    <w:r w:rsidR="00EA07FE" w:rsidRPr="003F199E">
      <w:rPr>
        <w:rFonts w:ascii="Gill Sans MT" w:hAnsi="Gill Sans MT" w:cstheme="minorHAnsi"/>
        <w:b/>
        <w:bCs/>
        <w:sz w:val="24"/>
        <w:szCs w:val="24"/>
      </w:rPr>
      <w:t xml:space="preserve"> </w:t>
    </w:r>
    <w:r w:rsidR="00614B01">
      <w:rPr>
        <w:rFonts w:ascii="Gill Sans MT" w:hAnsi="Gill Sans MT" w:cstheme="minorHAnsi"/>
        <w:b/>
        <w:bCs/>
        <w:sz w:val="24"/>
        <w:szCs w:val="24"/>
      </w:rPr>
      <w:t>J</w:t>
    </w:r>
    <w:r w:rsidR="003C4066">
      <w:rPr>
        <w:rFonts w:ascii="Gill Sans MT" w:hAnsi="Gill Sans MT" w:cstheme="minorHAnsi"/>
        <w:b/>
        <w:bCs/>
        <w:sz w:val="24"/>
        <w:szCs w:val="24"/>
      </w:rPr>
      <w:t xml:space="preserve">uly </w:t>
    </w:r>
    <w:r w:rsidR="001F65B0">
      <w:rPr>
        <w:rFonts w:ascii="Gill Sans MT" w:hAnsi="Gill Sans MT" w:cstheme="minorHAnsi"/>
        <w:b/>
        <w:bCs/>
        <w:sz w:val="24"/>
        <w:szCs w:val="24"/>
      </w:rPr>
      <w:t>2</w:t>
    </w:r>
    <w:r w:rsidR="00A23F2D">
      <w:rPr>
        <w:rFonts w:ascii="Gill Sans MT" w:hAnsi="Gill Sans MT" w:cstheme="minorHAnsi"/>
        <w:b/>
        <w:bCs/>
        <w:sz w:val="24"/>
        <w:szCs w:val="24"/>
      </w:rPr>
      <w:t>6</w:t>
    </w:r>
    <w:r w:rsidR="001F65B0">
      <w:rPr>
        <w:rFonts w:ascii="Gill Sans MT" w:hAnsi="Gill Sans MT" w:cstheme="minorHAnsi"/>
        <w:b/>
        <w:bCs/>
        <w:sz w:val="24"/>
        <w:szCs w:val="24"/>
      </w:rPr>
      <w:t>th</w:t>
    </w:r>
    <w:r w:rsidR="003C4066">
      <w:rPr>
        <w:rFonts w:ascii="Gill Sans MT" w:hAnsi="Gill Sans MT" w:cstheme="minorHAnsi"/>
        <w:b/>
        <w:bCs/>
        <w:sz w:val="24"/>
        <w:szCs w:val="24"/>
      </w:rPr>
      <w:t xml:space="preserve"> 2020</w:t>
    </w:r>
    <w:r w:rsidR="00EA07FE" w:rsidRPr="003F199E">
      <w:rPr>
        <w:rFonts w:ascii="Gill Sans MT" w:hAnsi="Gill Sans MT" w:cstheme="minorHAnsi"/>
        <w:b/>
        <w:bCs/>
        <w:sz w:val="24"/>
        <w:szCs w:val="24"/>
      </w:rPr>
      <w:t xml:space="preserve">        </w:t>
    </w:r>
    <w:r w:rsidR="00EA07FE" w:rsidRPr="003F199E">
      <w:rPr>
        <w:rFonts w:ascii="Gill Sans MT" w:hAnsi="Gill Sans MT" w:cstheme="minorHAnsi"/>
        <w:sz w:val="24"/>
        <w:szCs w:val="24"/>
      </w:rPr>
      <w:t xml:space="preserve"> </w:t>
    </w:r>
  </w:p>
  <w:p w14:paraId="2DF3F270" w14:textId="38771EC1" w:rsidR="00114D81" w:rsidRDefault="00114D81">
    <w:pPr>
      <w:pStyle w:val="Header"/>
    </w:pPr>
  </w:p>
  <w:p w14:paraId="694530BB" w14:textId="77777777" w:rsidR="00114D81" w:rsidRDefault="00114D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3CB3"/>
    <w:multiLevelType w:val="hybridMultilevel"/>
    <w:tmpl w:val="E384E90A"/>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cs="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cs="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cs="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 w15:restartNumberingAfterBreak="0">
    <w:nsid w:val="133A5257"/>
    <w:multiLevelType w:val="hybridMultilevel"/>
    <w:tmpl w:val="24A897DA"/>
    <w:lvl w:ilvl="0" w:tplc="BF720F58">
      <w:start w:val="1"/>
      <w:numFmt w:val="decimal"/>
      <w:lvlText w:val="%1."/>
      <w:lvlJc w:val="left"/>
      <w:pPr>
        <w:ind w:left="341" w:hanging="360"/>
      </w:pPr>
      <w:rPr>
        <w:rFonts w:hint="default"/>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2" w15:restartNumberingAfterBreak="0">
    <w:nsid w:val="1EAF67A8"/>
    <w:multiLevelType w:val="hybridMultilevel"/>
    <w:tmpl w:val="555ABB36"/>
    <w:lvl w:ilvl="0" w:tplc="BBA09972">
      <w:start w:val="3"/>
      <w:numFmt w:val="upperLetter"/>
      <w:lvlText w:val="%1."/>
      <w:lvlJc w:val="left"/>
      <w:pPr>
        <w:ind w:left="341" w:hanging="360"/>
      </w:pPr>
      <w:rPr>
        <w:rFonts w:hint="default"/>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3" w15:restartNumberingAfterBreak="0">
    <w:nsid w:val="25DF102E"/>
    <w:multiLevelType w:val="hybridMultilevel"/>
    <w:tmpl w:val="83CE1D30"/>
    <w:lvl w:ilvl="0" w:tplc="D0920726">
      <w:start w:val="3"/>
      <w:numFmt w:val="upperLetter"/>
      <w:lvlText w:val="%1."/>
      <w:lvlJc w:val="left"/>
      <w:pPr>
        <w:ind w:left="341" w:hanging="360"/>
      </w:pPr>
      <w:rPr>
        <w:rFonts w:hint="default"/>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4" w15:restartNumberingAfterBreak="0">
    <w:nsid w:val="28614A74"/>
    <w:multiLevelType w:val="hybridMultilevel"/>
    <w:tmpl w:val="8F1EF032"/>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5" w15:restartNumberingAfterBreak="0">
    <w:nsid w:val="3AD70EDA"/>
    <w:multiLevelType w:val="hybridMultilevel"/>
    <w:tmpl w:val="1334FE46"/>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7D76B7C"/>
    <w:multiLevelType w:val="hybridMultilevel"/>
    <w:tmpl w:val="FD66C9C6"/>
    <w:lvl w:ilvl="0" w:tplc="822C6188">
      <w:start w:val="1"/>
      <w:numFmt w:val="upperLetter"/>
      <w:lvlText w:val="%1."/>
      <w:lvlJc w:val="left"/>
      <w:pPr>
        <w:ind w:left="341" w:hanging="360"/>
      </w:pPr>
      <w:rPr>
        <w:rFonts w:hint="default"/>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7" w15:restartNumberingAfterBreak="0">
    <w:nsid w:val="6BC47F5B"/>
    <w:multiLevelType w:val="hybridMultilevel"/>
    <w:tmpl w:val="2E5834D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5"/>
  </w:num>
  <w:num w:numId="2">
    <w:abstractNumId w:val="4"/>
  </w:num>
  <w:num w:numId="3">
    <w:abstractNumId w:val="6"/>
  </w:num>
  <w:num w:numId="4">
    <w:abstractNumId w:val="3"/>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81"/>
    <w:rsid w:val="000278A4"/>
    <w:rsid w:val="00051D33"/>
    <w:rsid w:val="0009334B"/>
    <w:rsid w:val="00107D63"/>
    <w:rsid w:val="00114D81"/>
    <w:rsid w:val="0014039A"/>
    <w:rsid w:val="001630FD"/>
    <w:rsid w:val="001742D3"/>
    <w:rsid w:val="0018313C"/>
    <w:rsid w:val="001A6D44"/>
    <w:rsid w:val="001B4474"/>
    <w:rsid w:val="001F65B0"/>
    <w:rsid w:val="00203E53"/>
    <w:rsid w:val="00205F1D"/>
    <w:rsid w:val="00285CA7"/>
    <w:rsid w:val="002C7107"/>
    <w:rsid w:val="002F60E1"/>
    <w:rsid w:val="00303727"/>
    <w:rsid w:val="003523BF"/>
    <w:rsid w:val="00375115"/>
    <w:rsid w:val="00384513"/>
    <w:rsid w:val="003937D3"/>
    <w:rsid w:val="003C4066"/>
    <w:rsid w:val="003C5435"/>
    <w:rsid w:val="003D0C83"/>
    <w:rsid w:val="003F199E"/>
    <w:rsid w:val="0042068C"/>
    <w:rsid w:val="00437E82"/>
    <w:rsid w:val="00444A24"/>
    <w:rsid w:val="004867D4"/>
    <w:rsid w:val="0049375F"/>
    <w:rsid w:val="004D70DA"/>
    <w:rsid w:val="00532450"/>
    <w:rsid w:val="005544A2"/>
    <w:rsid w:val="005B41E1"/>
    <w:rsid w:val="005D1186"/>
    <w:rsid w:val="00614B01"/>
    <w:rsid w:val="00650D78"/>
    <w:rsid w:val="006609BE"/>
    <w:rsid w:val="00677CE1"/>
    <w:rsid w:val="0068764E"/>
    <w:rsid w:val="00697771"/>
    <w:rsid w:val="006B60BB"/>
    <w:rsid w:val="006B6F68"/>
    <w:rsid w:val="006B7DC4"/>
    <w:rsid w:val="006C1602"/>
    <w:rsid w:val="006C7DC1"/>
    <w:rsid w:val="00740D76"/>
    <w:rsid w:val="00750D1D"/>
    <w:rsid w:val="0075107E"/>
    <w:rsid w:val="0078723C"/>
    <w:rsid w:val="007D21FE"/>
    <w:rsid w:val="007E0BF7"/>
    <w:rsid w:val="008576E2"/>
    <w:rsid w:val="00874661"/>
    <w:rsid w:val="00884B29"/>
    <w:rsid w:val="008A5816"/>
    <w:rsid w:val="009018FF"/>
    <w:rsid w:val="009167F2"/>
    <w:rsid w:val="00927D70"/>
    <w:rsid w:val="00930737"/>
    <w:rsid w:val="00932791"/>
    <w:rsid w:val="00935EC7"/>
    <w:rsid w:val="00967E88"/>
    <w:rsid w:val="00A17869"/>
    <w:rsid w:val="00A23F2D"/>
    <w:rsid w:val="00A37EEA"/>
    <w:rsid w:val="00A44B02"/>
    <w:rsid w:val="00A65CF4"/>
    <w:rsid w:val="00A85A85"/>
    <w:rsid w:val="00A85DFB"/>
    <w:rsid w:val="00AC786F"/>
    <w:rsid w:val="00AD51F6"/>
    <w:rsid w:val="00B008A7"/>
    <w:rsid w:val="00B7382C"/>
    <w:rsid w:val="00BD3894"/>
    <w:rsid w:val="00BE2537"/>
    <w:rsid w:val="00C05992"/>
    <w:rsid w:val="00C60E72"/>
    <w:rsid w:val="00C668B4"/>
    <w:rsid w:val="00C843C1"/>
    <w:rsid w:val="00C90BED"/>
    <w:rsid w:val="00D010FD"/>
    <w:rsid w:val="00D13A89"/>
    <w:rsid w:val="00D26A94"/>
    <w:rsid w:val="00DA4C91"/>
    <w:rsid w:val="00DE36AC"/>
    <w:rsid w:val="00E206BE"/>
    <w:rsid w:val="00E25920"/>
    <w:rsid w:val="00E96E8F"/>
    <w:rsid w:val="00EA07FE"/>
    <w:rsid w:val="00EA2131"/>
    <w:rsid w:val="00EC1F15"/>
    <w:rsid w:val="00F172FF"/>
    <w:rsid w:val="00F266EC"/>
    <w:rsid w:val="00F77484"/>
    <w:rsid w:val="00FB37AD"/>
    <w:rsid w:val="00FC6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11C5"/>
  <w15:chartTrackingRefBased/>
  <w15:docId w15:val="{897A6ED0-7B8E-4AD4-A3BA-744A0766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D81"/>
    <w:pPr>
      <w:spacing w:after="200" w:line="276" w:lineRule="auto"/>
    </w:pPr>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14D81"/>
    <w:pPr>
      <w:ind w:left="720"/>
      <w:contextualSpacing/>
    </w:pPr>
  </w:style>
  <w:style w:type="paragraph" w:customStyle="1" w:styleId="Default">
    <w:name w:val="Default"/>
    <w:rsid w:val="00114D81"/>
    <w:pPr>
      <w:autoSpaceDE w:val="0"/>
      <w:autoSpaceDN w:val="0"/>
      <w:adjustRightInd w:val="0"/>
      <w:spacing w:after="0" w:line="240" w:lineRule="auto"/>
    </w:pPr>
    <w:rPr>
      <w:rFonts w:ascii="GillSans" w:hAnsi="GillSans" w:cs="GillSans"/>
      <w:color w:val="000000"/>
      <w:sz w:val="24"/>
      <w:szCs w:val="24"/>
    </w:rPr>
  </w:style>
  <w:style w:type="paragraph" w:customStyle="1" w:styleId="Pa0">
    <w:name w:val="Pa0"/>
    <w:basedOn w:val="Default"/>
    <w:next w:val="Default"/>
    <w:uiPriority w:val="99"/>
    <w:rsid w:val="00114D81"/>
    <w:pPr>
      <w:spacing w:line="241" w:lineRule="atLeast"/>
    </w:pPr>
    <w:rPr>
      <w:rFonts w:cstheme="minorBidi"/>
      <w:color w:val="auto"/>
    </w:rPr>
  </w:style>
  <w:style w:type="character" w:customStyle="1" w:styleId="A1">
    <w:name w:val="A1"/>
    <w:uiPriority w:val="99"/>
    <w:rsid w:val="00114D81"/>
    <w:rPr>
      <w:rFonts w:cs="GillSans"/>
      <w:color w:val="000000"/>
      <w:sz w:val="22"/>
      <w:szCs w:val="22"/>
    </w:rPr>
  </w:style>
  <w:style w:type="paragraph" w:styleId="Header">
    <w:name w:val="header"/>
    <w:basedOn w:val="Normal"/>
    <w:link w:val="HeaderChar"/>
    <w:uiPriority w:val="99"/>
    <w:unhideWhenUsed/>
    <w:rsid w:val="00114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D81"/>
    <w:rPr>
      <w:rFonts w:ascii="Georgia" w:hAnsi="Georgia"/>
      <w:sz w:val="20"/>
    </w:rPr>
  </w:style>
  <w:style w:type="paragraph" w:styleId="Footer">
    <w:name w:val="footer"/>
    <w:basedOn w:val="Normal"/>
    <w:link w:val="FooterChar"/>
    <w:uiPriority w:val="99"/>
    <w:unhideWhenUsed/>
    <w:rsid w:val="00114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D81"/>
    <w:rPr>
      <w:rFonts w:ascii="Georgia" w:hAnsi="Georgia"/>
      <w:sz w:val="20"/>
    </w:rPr>
  </w:style>
  <w:style w:type="paragraph" w:customStyle="1" w:styleId="Style1">
    <w:name w:val="Style1"/>
    <w:basedOn w:val="ListParagraph"/>
    <w:link w:val="Style1Char"/>
    <w:qFormat/>
    <w:rsid w:val="00114D81"/>
    <w:pPr>
      <w:spacing w:line="240" w:lineRule="auto"/>
      <w:ind w:left="-79"/>
    </w:pPr>
    <w:rPr>
      <w:rFonts w:ascii="Gill Sans MT" w:hAnsi="Gill Sans MT" w:cstheme="minorHAnsi"/>
      <w:caps/>
      <w:color w:val="FF0000"/>
      <w:sz w:val="24"/>
      <w:szCs w:val="24"/>
    </w:rPr>
  </w:style>
  <w:style w:type="character" w:customStyle="1" w:styleId="ListParagraphChar">
    <w:name w:val="List Paragraph Char"/>
    <w:basedOn w:val="DefaultParagraphFont"/>
    <w:link w:val="ListParagraph"/>
    <w:uiPriority w:val="34"/>
    <w:rsid w:val="00114D81"/>
    <w:rPr>
      <w:rFonts w:ascii="Georgia" w:hAnsi="Georgia"/>
      <w:sz w:val="20"/>
    </w:rPr>
  </w:style>
  <w:style w:type="character" w:customStyle="1" w:styleId="Style1Char">
    <w:name w:val="Style1 Char"/>
    <w:basedOn w:val="ListParagraphChar"/>
    <w:link w:val="Style1"/>
    <w:rsid w:val="00114D81"/>
    <w:rPr>
      <w:rFonts w:ascii="Gill Sans MT" w:hAnsi="Gill Sans MT" w:cstheme="minorHAnsi"/>
      <w:caps/>
      <w:color w:val="FF0000"/>
      <w:sz w:val="24"/>
      <w:szCs w:val="24"/>
    </w:rPr>
  </w:style>
  <w:style w:type="table" w:styleId="TableGrid">
    <w:name w:val="Table Grid"/>
    <w:basedOn w:val="TableNormal"/>
    <w:uiPriority w:val="39"/>
    <w:rsid w:val="0035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75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Bircumshaw</dc:creator>
  <cp:keywords/>
  <dc:description/>
  <cp:lastModifiedBy>Mo Corley</cp:lastModifiedBy>
  <cp:revision>2</cp:revision>
  <dcterms:created xsi:type="dcterms:W3CDTF">2020-07-27T11:39:00Z</dcterms:created>
  <dcterms:modified xsi:type="dcterms:W3CDTF">2020-07-27T11:39:00Z</dcterms:modified>
</cp:coreProperties>
</file>