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928CA6" w14:textId="172EF9F1" w:rsidR="00000000" w:rsidRDefault="0077377C" w:rsidP="0077377C">
      <w:pPr>
        <w:jc w:val="center"/>
        <w:rPr>
          <w:b/>
          <w:bCs/>
        </w:rPr>
      </w:pPr>
      <w:r>
        <w:rPr>
          <w:b/>
          <w:bCs/>
        </w:rPr>
        <w:t>Treasurer’s Report</w:t>
      </w:r>
    </w:p>
    <w:p w14:paraId="42C34AC6" w14:textId="433A7A8F" w:rsidR="0077377C" w:rsidRDefault="0077377C" w:rsidP="0077377C">
      <w:r>
        <w:t xml:space="preserve">We look like we are breaking even this season, which considering we have had two Presentation </w:t>
      </w:r>
      <w:proofErr w:type="gramStart"/>
      <w:r>
        <w:t>Evenings</w:t>
      </w:r>
      <w:proofErr w:type="gramEnd"/>
      <w:r>
        <w:t xml:space="preserve"> and two Pool competitions is excellent. This will keep about £1500 in the bank going forward which is perfect. We did an excellent job on the raffles and entry fees for the Play Offs and Presentation Evening, thank you to Bicton and Meole Brace (well Mark Thomas!) for doing the raffle and entry there. The fines though have made sure we have broken even, and we can’t count on them every season! But next year we won’t have two lots of engraving or tankards and the cost of the 30</w:t>
      </w:r>
      <w:r w:rsidRPr="0077377C">
        <w:rPr>
          <w:vertAlign w:val="superscript"/>
        </w:rPr>
        <w:t>th</w:t>
      </w:r>
      <w:r>
        <w:t xml:space="preserve"> Anniversary! </w:t>
      </w:r>
    </w:p>
    <w:p w14:paraId="7F1E4523" w14:textId="67603012" w:rsidR="0077377C" w:rsidRPr="0077377C" w:rsidRDefault="0077377C" w:rsidP="0077377C">
      <w:proofErr w:type="gramStart"/>
      <w:r>
        <w:t>On the whole</w:t>
      </w:r>
      <w:proofErr w:type="gramEnd"/>
      <w:r>
        <w:t xml:space="preserve"> a good season for finances considering the extra costs. Will probably look at keeping the same prize money next season just to consolidate and let the finances get back to normal with just the one Presentation Evening. If we do get a large profit then we can look at increasing prize money levels in 2026. </w:t>
      </w:r>
    </w:p>
    <w:p w14:paraId="67BF1B96" w14:textId="77777777" w:rsidR="0077377C" w:rsidRPr="0077377C" w:rsidRDefault="0077377C" w:rsidP="0077377C">
      <w:pPr>
        <w:jc w:val="center"/>
        <w:rPr>
          <w:b/>
          <w:bCs/>
        </w:rPr>
      </w:pPr>
    </w:p>
    <w:sectPr w:rsidR="0077377C" w:rsidRPr="0077377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77C"/>
    <w:rsid w:val="0077377C"/>
    <w:rsid w:val="008C5E37"/>
    <w:rsid w:val="009F1854"/>
    <w:rsid w:val="00FD4A6F"/>
    <w:rsid w:val="00FE1C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579E2"/>
  <w15:chartTrackingRefBased/>
  <w15:docId w15:val="{7BC4477C-E218-49E9-B300-450A29CAF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377C"/>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77377C"/>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77377C"/>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77377C"/>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77377C"/>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7737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37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37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37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377C"/>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77377C"/>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77377C"/>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77377C"/>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77377C"/>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7737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37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37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377C"/>
    <w:rPr>
      <w:rFonts w:eastAsiaTheme="majorEastAsia" w:cstheme="majorBidi"/>
      <w:color w:val="272727" w:themeColor="text1" w:themeTint="D8"/>
    </w:rPr>
  </w:style>
  <w:style w:type="paragraph" w:styleId="Title">
    <w:name w:val="Title"/>
    <w:basedOn w:val="Normal"/>
    <w:next w:val="Normal"/>
    <w:link w:val="TitleChar"/>
    <w:uiPriority w:val="10"/>
    <w:qFormat/>
    <w:rsid w:val="007737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37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377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37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377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7377C"/>
    <w:rPr>
      <w:i/>
      <w:iCs/>
      <w:color w:val="404040" w:themeColor="text1" w:themeTint="BF"/>
    </w:rPr>
  </w:style>
  <w:style w:type="paragraph" w:styleId="ListParagraph">
    <w:name w:val="List Paragraph"/>
    <w:basedOn w:val="Normal"/>
    <w:uiPriority w:val="34"/>
    <w:qFormat/>
    <w:rsid w:val="0077377C"/>
    <w:pPr>
      <w:ind w:left="720"/>
      <w:contextualSpacing/>
    </w:pPr>
  </w:style>
  <w:style w:type="character" w:styleId="IntenseEmphasis">
    <w:name w:val="Intense Emphasis"/>
    <w:basedOn w:val="DefaultParagraphFont"/>
    <w:uiPriority w:val="21"/>
    <w:qFormat/>
    <w:rsid w:val="0077377C"/>
    <w:rPr>
      <w:i/>
      <w:iCs/>
      <w:color w:val="365F91" w:themeColor="accent1" w:themeShade="BF"/>
    </w:rPr>
  </w:style>
  <w:style w:type="paragraph" w:styleId="IntenseQuote">
    <w:name w:val="Intense Quote"/>
    <w:basedOn w:val="Normal"/>
    <w:next w:val="Normal"/>
    <w:link w:val="IntenseQuoteChar"/>
    <w:uiPriority w:val="30"/>
    <w:qFormat/>
    <w:rsid w:val="0077377C"/>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77377C"/>
    <w:rPr>
      <w:i/>
      <w:iCs/>
      <w:color w:val="365F91" w:themeColor="accent1" w:themeShade="BF"/>
    </w:rPr>
  </w:style>
  <w:style w:type="character" w:styleId="IntenseReference">
    <w:name w:val="Intense Reference"/>
    <w:basedOn w:val="DefaultParagraphFont"/>
    <w:uiPriority w:val="32"/>
    <w:qFormat/>
    <w:rsid w:val="0077377C"/>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140</Words>
  <Characters>801</Characters>
  <Application>Microsoft Office Word</Application>
  <DocSecurity>0</DocSecurity>
  <Lines>6</Lines>
  <Paragraphs>1</Paragraphs>
  <ScaleCrop>false</ScaleCrop>
  <Company>HP</Company>
  <LinksUpToDate>false</LinksUpToDate>
  <CharactersWithSpaces>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Burroughs</dc:creator>
  <cp:keywords/>
  <dc:description/>
  <cp:lastModifiedBy>Rob Burroughs</cp:lastModifiedBy>
  <cp:revision>1</cp:revision>
  <dcterms:created xsi:type="dcterms:W3CDTF">2024-10-13T23:21:00Z</dcterms:created>
  <dcterms:modified xsi:type="dcterms:W3CDTF">2024-10-13T23:28:00Z</dcterms:modified>
</cp:coreProperties>
</file>